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5F5A" w14:textId="0F8B0A8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6" w:hAnsi="F76" w:cs="F76"/>
          <w:sz w:val="50"/>
          <w:szCs w:val="50"/>
        </w:rPr>
      </w:pPr>
      <w:bookmarkStart w:id="0" w:name="_GoBack"/>
      <w:bookmarkEnd w:id="0"/>
      <w:r>
        <w:rPr>
          <w:rFonts w:ascii="F76" w:hAnsi="F76" w:cs="F76"/>
          <w:sz w:val="50"/>
          <w:szCs w:val="50"/>
        </w:rPr>
        <w:t xml:space="preserve">Title: </w:t>
      </w:r>
      <w:r w:rsidRPr="004418CB">
        <w:rPr>
          <w:rFonts w:ascii="F76" w:hAnsi="F76" w:cs="F76"/>
          <w:sz w:val="50"/>
          <w:szCs w:val="50"/>
        </w:rPr>
        <w:t>Electro-active boundary control for noise mitigation:</w:t>
      </w:r>
      <w:r>
        <w:rPr>
          <w:rFonts w:ascii="F76" w:hAnsi="F76" w:cs="F76"/>
          <w:sz w:val="50"/>
          <w:szCs w:val="50"/>
        </w:rPr>
        <w:t xml:space="preserve"> </w:t>
      </w:r>
      <w:r w:rsidRPr="004418CB">
        <w:rPr>
          <w:rFonts w:ascii="F76" w:hAnsi="F76" w:cs="F76"/>
          <w:sz w:val="50"/>
          <w:szCs w:val="50"/>
        </w:rPr>
        <w:t>Local and Advective strategies</w:t>
      </w:r>
    </w:p>
    <w:p w14:paraId="288CA6AF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6" w:hAnsi="F76" w:cs="F76"/>
          <w:sz w:val="50"/>
          <w:szCs w:val="50"/>
        </w:rPr>
      </w:pPr>
    </w:p>
    <w:p w14:paraId="2848763F" w14:textId="2582DE08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6" w:hAnsi="F76" w:cs="F76"/>
          <w:sz w:val="50"/>
          <w:szCs w:val="50"/>
        </w:rPr>
      </w:pPr>
      <w:r>
        <w:rPr>
          <w:rFonts w:ascii="F76" w:hAnsi="F76" w:cs="F76"/>
          <w:sz w:val="50"/>
          <w:szCs w:val="50"/>
        </w:rPr>
        <w:t>Abstract</w:t>
      </w:r>
    </w:p>
    <w:p w14:paraId="3637DBEE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6" w:hAnsi="F76" w:cs="F76"/>
          <w:sz w:val="50"/>
          <w:szCs w:val="50"/>
        </w:rPr>
      </w:pPr>
    </w:p>
    <w:p w14:paraId="7EED1FE1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Boundary treatment for noise mitigation has long been targeted by both passive and active</w:t>
      </w:r>
    </w:p>
    <w:p w14:paraId="69ED0880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noise control strategies. Applications range from building and vehicle sound comfort, to the</w:t>
      </w:r>
    </w:p>
    <w:p w14:paraId="456C09D1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more challenging reduction of the noise radiated from aircraft engines. On the one hand the</w:t>
      </w:r>
    </w:p>
    <w:p w14:paraId="5CC15F4E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 xml:space="preserve">passive absorbing materials are not </w:t>
      </w:r>
      <w:proofErr w:type="spellStart"/>
      <w:r>
        <w:rPr>
          <w:rFonts w:ascii="F74" w:hAnsi="F74" w:cs="F74"/>
        </w:rPr>
        <w:t>a_ected</w:t>
      </w:r>
      <w:proofErr w:type="spellEnd"/>
      <w:r>
        <w:rPr>
          <w:rFonts w:ascii="F74" w:hAnsi="F74" w:cs="F74"/>
        </w:rPr>
        <w:t xml:space="preserve"> by stability problems but are usually bulky and</w:t>
      </w:r>
    </w:p>
    <w:p w14:paraId="01721F03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 xml:space="preserve">not much performant in </w:t>
      </w:r>
      <w:proofErr w:type="spellStart"/>
      <w:r>
        <w:rPr>
          <w:rFonts w:ascii="F74" w:hAnsi="F74" w:cs="F74"/>
        </w:rPr>
        <w:t>su_ciently</w:t>
      </w:r>
      <w:proofErr w:type="spellEnd"/>
      <w:r>
        <w:rPr>
          <w:rFonts w:ascii="F74" w:hAnsi="F74" w:cs="F74"/>
        </w:rPr>
        <w:t xml:space="preserve"> large bandwidths in the low-frequency range. On the</w:t>
      </w:r>
    </w:p>
    <w:p w14:paraId="121C6A3E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 xml:space="preserve">other hand, classical active noise control systems are very much </w:t>
      </w:r>
      <w:proofErr w:type="spellStart"/>
      <w:r>
        <w:rPr>
          <w:rFonts w:ascii="F74" w:hAnsi="F74" w:cs="F74"/>
        </w:rPr>
        <w:t>a_ected</w:t>
      </w:r>
      <w:proofErr w:type="spellEnd"/>
      <w:r>
        <w:rPr>
          <w:rFonts w:ascii="F74" w:hAnsi="F74" w:cs="F74"/>
        </w:rPr>
        <w:t xml:space="preserve"> by </w:t>
      </w:r>
      <w:proofErr w:type="spellStart"/>
      <w:r>
        <w:rPr>
          <w:rFonts w:ascii="F74" w:hAnsi="F74" w:cs="F74"/>
        </w:rPr>
        <w:t>modi_cation</w:t>
      </w:r>
      <w:proofErr w:type="spellEnd"/>
      <w:r>
        <w:rPr>
          <w:rFonts w:ascii="F74" w:hAnsi="F74" w:cs="F74"/>
        </w:rPr>
        <w:t xml:space="preserve"> of</w:t>
      </w:r>
    </w:p>
    <w:p w14:paraId="6724902F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the external acoustic environments, such as changes in the furniture of a room, or variation</w:t>
      </w:r>
    </w:p>
    <w:p w14:paraId="00BC413E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of the _ow-speed and incident angle in an aircraft nacelle. In this perspective, the impedance</w:t>
      </w:r>
    </w:p>
    <w:p w14:paraId="511FA15E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 xml:space="preserve">control strategy provides an </w:t>
      </w:r>
      <w:proofErr w:type="spellStart"/>
      <w:r>
        <w:rPr>
          <w:rFonts w:ascii="F74" w:hAnsi="F74" w:cs="F74"/>
        </w:rPr>
        <w:t>e_cient</w:t>
      </w:r>
      <w:proofErr w:type="spellEnd"/>
      <w:r>
        <w:rPr>
          <w:rFonts w:ascii="F74" w:hAnsi="F74" w:cs="F74"/>
        </w:rPr>
        <w:t xml:space="preserve"> way to assure stability independently from the external</w:t>
      </w:r>
    </w:p>
    <w:p w14:paraId="457E75AE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acoustic environment. In this thesis, the impedance control concept is deeply investigated</w:t>
      </w:r>
    </w:p>
    <w:p w14:paraId="1F75740C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and enlarged.</w:t>
      </w:r>
    </w:p>
    <w:p w14:paraId="77F1B00C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The _</w:t>
      </w:r>
      <w:proofErr w:type="spellStart"/>
      <w:r>
        <w:rPr>
          <w:rFonts w:ascii="F74" w:hAnsi="F74" w:cs="F74"/>
        </w:rPr>
        <w:t>rst</w:t>
      </w:r>
      <w:proofErr w:type="spellEnd"/>
      <w:r>
        <w:rPr>
          <w:rFonts w:ascii="F74" w:hAnsi="F74" w:cs="F74"/>
        </w:rPr>
        <w:t xml:space="preserve"> chapter is an introduction on the boundary treatment theoretical problem and </w:t>
      </w:r>
      <w:proofErr w:type="spellStart"/>
      <w:r>
        <w:rPr>
          <w:rFonts w:ascii="F74" w:hAnsi="F74" w:cs="F74"/>
        </w:rPr>
        <w:t>stateof</w:t>
      </w:r>
      <w:proofErr w:type="spellEnd"/>
      <w:r>
        <w:rPr>
          <w:rFonts w:ascii="F74" w:hAnsi="F74" w:cs="F74"/>
        </w:rPr>
        <w:t>-</w:t>
      </w:r>
    </w:p>
    <w:p w14:paraId="0DFBA556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art technologies (both passive and active). This introduction helps in the understanding</w:t>
      </w:r>
    </w:p>
    <w:p w14:paraId="0A029A27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of both limitations and spaces for improvements. Special attention is given to the problem of</w:t>
      </w:r>
    </w:p>
    <w:p w14:paraId="20E08FB4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noise attenuation by boundary treatment of the parietal walls of an acoustic waveguide, as</w:t>
      </w:r>
    </w:p>
    <w:p w14:paraId="61F5B572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the industrial objective of this thesis is to provide an alternative solution to liners for the new</w:t>
      </w:r>
    </w:p>
    <w:p w14:paraId="2A3EB413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generation of ultra-high-bypass-ratio (UHBR) turbofans. The second chapter analyses the</w:t>
      </w:r>
    </w:p>
    <w:p w14:paraId="428F18B1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potentialities of the pressure-based, current-driven impedance control technique to overcome</w:t>
      </w:r>
    </w:p>
    <w:p w14:paraId="06B30556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the passive absorbing material limitations. The stability constraints of such impedance control</w:t>
      </w:r>
    </w:p>
    <w:p w14:paraId="1CE06F37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are investigated analytically, numerically and experimentally, especially with respect to the</w:t>
      </w:r>
    </w:p>
    <w:p w14:paraId="69174295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inevitable time delay, and a practical solution to enlarge the stability margins is provided. The</w:t>
      </w:r>
    </w:p>
    <w:p w14:paraId="3C623169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CMSY8" w:hAnsi="CMSY8" w:cs="CMSY8"/>
          <w:sz w:val="15"/>
          <w:szCs w:val="15"/>
        </w:rPr>
      </w:pPr>
      <w:r>
        <w:rPr>
          <w:rFonts w:ascii="F74" w:hAnsi="F74" w:cs="F74"/>
        </w:rPr>
        <w:t>chapter ends with two broadening perspectives for such impedance control technique: the</w:t>
      </w:r>
      <w:r>
        <w:rPr>
          <w:rFonts w:ascii="CMMI10" w:hAnsi="CMMI10" w:cs="CMMI10"/>
        </w:rPr>
        <w:t>H</w:t>
      </w:r>
      <w:r>
        <w:rPr>
          <w:rFonts w:ascii="CMSY8" w:hAnsi="CMSY8" w:cs="CMSY8"/>
          <w:sz w:val="15"/>
          <w:szCs w:val="15"/>
        </w:rPr>
        <w:t>1</w:t>
      </w:r>
    </w:p>
    <w:p w14:paraId="1E0E5679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automatic control synthesis approach, and a real-time innovative implementation featuring</w:t>
      </w:r>
    </w:p>
    <w:p w14:paraId="271824D1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proofErr w:type="spellStart"/>
      <w:r>
        <w:rPr>
          <w:rFonts w:ascii="F74" w:hAnsi="F74" w:cs="F74"/>
        </w:rPr>
        <w:t>tunable</w:t>
      </w:r>
      <w:proofErr w:type="spellEnd"/>
      <w:r>
        <w:rPr>
          <w:rFonts w:ascii="F74" w:hAnsi="F74" w:cs="F74"/>
        </w:rPr>
        <w:t xml:space="preserve"> non-linear behaviour of the absorber at low excitation amplitudes. The third chapter</w:t>
      </w:r>
    </w:p>
    <w:p w14:paraId="64493CFE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deals with a non-local boundary control capable of enhancing the isolation performances of</w:t>
      </w:r>
    </w:p>
    <w:p w14:paraId="68B5B8A8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the (local) impedance control, and of achieving non-reciprocal propagation in guided media.</w:t>
      </w:r>
    </w:p>
    <w:p w14:paraId="1E7A03D0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Such strategy is an enlargement of the classical impedance control, featuring convection of</w:t>
      </w:r>
    </w:p>
    <w:p w14:paraId="49F102ED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the surface reaction in a prescribed direction along the boundary itself. Analytical tools,</w:t>
      </w:r>
    </w:p>
    <w:p w14:paraId="3E0A1910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along with numerical simulations are developed to fully characterize both performances and</w:t>
      </w:r>
    </w:p>
    <w:p w14:paraId="247041EC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limitations of such boundary control concept. Finally, experimental tests validate its nonreciprocal</w:t>
      </w:r>
    </w:p>
    <w:p w14:paraId="019DBCAD" w14:textId="55E2DD26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character, its high isolation capabilities, as well as its stability constraints.</w:t>
      </w:r>
    </w:p>
    <w:p w14:paraId="7B4AD427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</w:p>
    <w:p w14:paraId="1B5BE655" w14:textId="77777777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 w:rsidRPr="004418CB">
        <w:rPr>
          <w:rFonts w:ascii="F114" w:hAnsi="F114" w:cs="F114"/>
          <w:b/>
          <w:bCs/>
        </w:rPr>
        <w:t>Keywords:</w:t>
      </w:r>
      <w:r>
        <w:rPr>
          <w:rFonts w:ascii="F114" w:hAnsi="F114" w:cs="F114"/>
        </w:rPr>
        <w:t xml:space="preserve"> </w:t>
      </w:r>
      <w:r>
        <w:rPr>
          <w:rFonts w:ascii="F74" w:hAnsi="F74" w:cs="F74"/>
        </w:rPr>
        <w:t>active noise control, impedance control, non-linear absorber, active metamaterials,</w:t>
      </w:r>
    </w:p>
    <w:p w14:paraId="30AEA9D2" w14:textId="17FD030B" w:rsidR="00A6620F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  <w:r>
        <w:rPr>
          <w:rFonts w:ascii="F74" w:hAnsi="F74" w:cs="F74"/>
        </w:rPr>
        <w:t>acoustic non-reciprocity.</w:t>
      </w:r>
    </w:p>
    <w:p w14:paraId="606A7EB5" w14:textId="708BCB0E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</w:p>
    <w:p w14:paraId="3DF9C81B" w14:textId="327E7C91" w:rsid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</w:rPr>
      </w:pPr>
    </w:p>
    <w:p w14:paraId="51A60C5E" w14:textId="223E4EB8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6" w:hAnsi="F76" w:cs="F76"/>
          <w:sz w:val="50"/>
          <w:szCs w:val="50"/>
          <w:lang w:val="fr-FR"/>
        </w:rPr>
      </w:pPr>
      <w:r w:rsidRPr="004418CB">
        <w:rPr>
          <w:rFonts w:ascii="F76" w:hAnsi="F76" w:cs="F76"/>
          <w:sz w:val="50"/>
          <w:szCs w:val="50"/>
          <w:lang w:val="fr-FR"/>
        </w:rPr>
        <w:lastRenderedPageBreak/>
        <w:t xml:space="preserve">Titre: Contrôle électro-actif des </w:t>
      </w:r>
      <w:r>
        <w:rPr>
          <w:rFonts w:ascii="F76" w:hAnsi="F76" w:cs="F76"/>
          <w:sz w:val="50"/>
          <w:szCs w:val="50"/>
          <w:lang w:val="fr-FR"/>
        </w:rPr>
        <w:t>bornes</w:t>
      </w:r>
      <w:r w:rsidRPr="004418CB">
        <w:rPr>
          <w:rFonts w:ascii="F76" w:hAnsi="F76" w:cs="F76"/>
          <w:sz w:val="50"/>
          <w:szCs w:val="50"/>
          <w:lang w:val="fr-FR"/>
        </w:rPr>
        <w:t xml:space="preserve"> pour l'atténuation du bruit: stratégies locales et </w:t>
      </w:r>
      <w:r>
        <w:rPr>
          <w:rFonts w:ascii="F76" w:hAnsi="F76" w:cs="F76"/>
          <w:sz w:val="50"/>
          <w:szCs w:val="50"/>
          <w:lang w:val="fr-FR"/>
        </w:rPr>
        <w:t>d’advection</w:t>
      </w:r>
    </w:p>
    <w:p w14:paraId="0603BF51" w14:textId="58CF3B66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</w:p>
    <w:p w14:paraId="2126A201" w14:textId="6221D40E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</w:p>
    <w:p w14:paraId="46D1192B" w14:textId="5EBF58AB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</w:p>
    <w:p w14:paraId="2A5105BD" w14:textId="0155FDCE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</w:p>
    <w:p w14:paraId="4AB15B7D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6" w:hAnsi="F76" w:cs="F76"/>
          <w:sz w:val="50"/>
          <w:szCs w:val="50"/>
          <w:lang w:val="fr-FR"/>
        </w:rPr>
      </w:pPr>
      <w:r w:rsidRPr="004418CB">
        <w:rPr>
          <w:rFonts w:ascii="F76" w:hAnsi="F76" w:cs="F76"/>
          <w:sz w:val="50"/>
          <w:szCs w:val="50"/>
          <w:lang w:val="fr-FR"/>
        </w:rPr>
        <w:t>Résumé</w:t>
      </w:r>
    </w:p>
    <w:p w14:paraId="110F9E1C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r w:rsidRPr="004418CB">
        <w:rPr>
          <w:rFonts w:ascii="F74" w:hAnsi="F74" w:cs="F74"/>
          <w:lang w:val="fr-FR"/>
        </w:rPr>
        <w:t>Le traitement aux bornes pour l'atténuation du bruit a longtemps été ciblé par les stratégies</w:t>
      </w:r>
    </w:p>
    <w:p w14:paraId="1F314787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de</w:t>
      </w:r>
      <w:proofErr w:type="gramEnd"/>
      <w:r w:rsidRPr="004418CB">
        <w:rPr>
          <w:rFonts w:ascii="F74" w:hAnsi="F74" w:cs="F74"/>
          <w:lang w:val="fr-FR"/>
        </w:rPr>
        <w:t xml:space="preserve"> contrôle du bruit. Les applications vont du confort sonore des bâtiments et des véhicules</w:t>
      </w:r>
    </w:p>
    <w:p w14:paraId="4091D817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au</w:t>
      </w:r>
      <w:proofErr w:type="gramEnd"/>
      <w:r w:rsidRPr="004418CB">
        <w:rPr>
          <w:rFonts w:ascii="F74" w:hAnsi="F74" w:cs="F74"/>
          <w:lang w:val="fr-FR"/>
        </w:rPr>
        <w:t xml:space="preserve"> réduction plus pénible du bruit émis par les moteurs d'avions. D'une part, les matériaux</w:t>
      </w:r>
    </w:p>
    <w:p w14:paraId="361BC039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absorbants</w:t>
      </w:r>
      <w:proofErr w:type="gramEnd"/>
      <w:r w:rsidRPr="004418CB">
        <w:rPr>
          <w:rFonts w:ascii="F74" w:hAnsi="F74" w:cs="F74"/>
          <w:lang w:val="fr-FR"/>
        </w:rPr>
        <w:t xml:space="preserve"> passifs ne sont pas </w:t>
      </w:r>
      <w:proofErr w:type="spellStart"/>
      <w:r w:rsidRPr="004418CB">
        <w:rPr>
          <w:rFonts w:ascii="F74" w:hAnsi="F74" w:cs="F74"/>
          <w:lang w:val="fr-FR"/>
        </w:rPr>
        <w:t>a_ectés</w:t>
      </w:r>
      <w:proofErr w:type="spellEnd"/>
      <w:r w:rsidRPr="004418CB">
        <w:rPr>
          <w:rFonts w:ascii="F74" w:hAnsi="F74" w:cs="F74"/>
          <w:lang w:val="fr-FR"/>
        </w:rPr>
        <w:t xml:space="preserve"> par des problèmes de stabilité mais sont généralement</w:t>
      </w:r>
    </w:p>
    <w:p w14:paraId="61AA2AB0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volumineux</w:t>
      </w:r>
      <w:proofErr w:type="gramEnd"/>
      <w:r w:rsidRPr="004418CB">
        <w:rPr>
          <w:rFonts w:ascii="F74" w:hAnsi="F74" w:cs="F74"/>
          <w:lang w:val="fr-FR"/>
        </w:rPr>
        <w:t xml:space="preserve"> et pas très performant dans des bandes </w:t>
      </w:r>
      <w:proofErr w:type="spellStart"/>
      <w:r w:rsidRPr="004418CB">
        <w:rPr>
          <w:rFonts w:ascii="F74" w:hAnsi="F74" w:cs="F74"/>
          <w:lang w:val="fr-FR"/>
        </w:rPr>
        <w:t>su_samment</w:t>
      </w:r>
      <w:proofErr w:type="spellEnd"/>
      <w:r w:rsidRPr="004418CB">
        <w:rPr>
          <w:rFonts w:ascii="F74" w:hAnsi="F74" w:cs="F74"/>
          <w:lang w:val="fr-FR"/>
        </w:rPr>
        <w:t xml:space="preserve"> larges dans la gamme des</w:t>
      </w:r>
    </w:p>
    <w:p w14:paraId="583495ED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basses</w:t>
      </w:r>
      <w:proofErr w:type="gramEnd"/>
      <w:r w:rsidRPr="004418CB">
        <w:rPr>
          <w:rFonts w:ascii="F74" w:hAnsi="F74" w:cs="F74"/>
          <w:lang w:val="fr-FR"/>
        </w:rPr>
        <w:t xml:space="preserve"> fréquences. D'autre part, les systèmes classiques de contrôle actif du bruit sont fortement</w:t>
      </w:r>
    </w:p>
    <w:p w14:paraId="746885D4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spellStart"/>
      <w:proofErr w:type="gramStart"/>
      <w:r w:rsidRPr="004418CB">
        <w:rPr>
          <w:rFonts w:ascii="F74" w:hAnsi="F74" w:cs="F74"/>
          <w:lang w:val="fr-FR"/>
        </w:rPr>
        <w:t>in_uencés</w:t>
      </w:r>
      <w:proofErr w:type="spellEnd"/>
      <w:proofErr w:type="gramEnd"/>
      <w:r w:rsidRPr="004418CB">
        <w:rPr>
          <w:rFonts w:ascii="F74" w:hAnsi="F74" w:cs="F74"/>
          <w:lang w:val="fr-FR"/>
        </w:rPr>
        <w:t xml:space="preserve"> par la </w:t>
      </w:r>
      <w:proofErr w:type="spellStart"/>
      <w:r w:rsidRPr="004418CB">
        <w:rPr>
          <w:rFonts w:ascii="F74" w:hAnsi="F74" w:cs="F74"/>
          <w:lang w:val="fr-FR"/>
        </w:rPr>
        <w:t>modi_cation</w:t>
      </w:r>
      <w:proofErr w:type="spellEnd"/>
      <w:r w:rsidRPr="004418CB">
        <w:rPr>
          <w:rFonts w:ascii="F74" w:hAnsi="F74" w:cs="F74"/>
          <w:lang w:val="fr-FR"/>
        </w:rPr>
        <w:t xml:space="preserve"> des environnements acoustiques externes, tels que les</w:t>
      </w:r>
    </w:p>
    <w:p w14:paraId="68E302F6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spellStart"/>
      <w:proofErr w:type="gramStart"/>
      <w:r w:rsidRPr="004418CB">
        <w:rPr>
          <w:rFonts w:ascii="F74" w:hAnsi="F74" w:cs="F74"/>
          <w:lang w:val="fr-FR"/>
        </w:rPr>
        <w:t>modi_cations</w:t>
      </w:r>
      <w:proofErr w:type="spellEnd"/>
      <w:proofErr w:type="gramEnd"/>
      <w:r w:rsidRPr="004418CB">
        <w:rPr>
          <w:rFonts w:ascii="F74" w:hAnsi="F74" w:cs="F74"/>
          <w:lang w:val="fr-FR"/>
        </w:rPr>
        <w:t xml:space="preserve"> du mobilier d'une pièce, ou la variation de la vitesse et de l'angle d'incidence</w:t>
      </w:r>
    </w:p>
    <w:p w14:paraId="67F57566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dans</w:t>
      </w:r>
      <w:proofErr w:type="gramEnd"/>
      <w:r w:rsidRPr="004418CB">
        <w:rPr>
          <w:rFonts w:ascii="F74" w:hAnsi="F74" w:cs="F74"/>
          <w:lang w:val="fr-FR"/>
        </w:rPr>
        <w:t xml:space="preserve"> une nacelle d'avion. Dans cette perspective, la stratégie de contrôle d'impédance </w:t>
      </w:r>
      <w:proofErr w:type="spellStart"/>
      <w:r w:rsidRPr="004418CB">
        <w:rPr>
          <w:rFonts w:ascii="F74" w:hAnsi="F74" w:cs="F74"/>
          <w:lang w:val="fr-FR"/>
        </w:rPr>
        <w:t>o_re</w:t>
      </w:r>
      <w:proofErr w:type="spellEnd"/>
    </w:p>
    <w:p w14:paraId="4EA5C8AF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un</w:t>
      </w:r>
      <w:proofErr w:type="gramEnd"/>
      <w:r w:rsidRPr="004418CB">
        <w:rPr>
          <w:rFonts w:ascii="F74" w:hAnsi="F74" w:cs="F74"/>
          <w:lang w:val="fr-FR"/>
        </w:rPr>
        <w:t xml:space="preserve"> moyen </w:t>
      </w:r>
      <w:proofErr w:type="spellStart"/>
      <w:r w:rsidRPr="004418CB">
        <w:rPr>
          <w:rFonts w:ascii="F74" w:hAnsi="F74" w:cs="F74"/>
          <w:lang w:val="fr-FR"/>
        </w:rPr>
        <w:t>e_cace</w:t>
      </w:r>
      <w:proofErr w:type="spellEnd"/>
      <w:r w:rsidRPr="004418CB">
        <w:rPr>
          <w:rFonts w:ascii="F74" w:hAnsi="F74" w:cs="F74"/>
          <w:lang w:val="fr-FR"/>
        </w:rPr>
        <w:t xml:space="preserve"> pour assurer la stabilité indépendamment de l'environnement acoustique.</w:t>
      </w:r>
    </w:p>
    <w:p w14:paraId="4910BA5D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r w:rsidRPr="004418CB">
        <w:rPr>
          <w:rFonts w:ascii="F74" w:hAnsi="F74" w:cs="F74"/>
          <w:lang w:val="fr-FR"/>
        </w:rPr>
        <w:t>Dans cette thèse, le concept de contrôle d'impédance est approfondi et élargi.</w:t>
      </w:r>
    </w:p>
    <w:p w14:paraId="21CA64FE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r w:rsidRPr="004418CB">
        <w:rPr>
          <w:rFonts w:ascii="F74" w:hAnsi="F74" w:cs="F74"/>
          <w:lang w:val="fr-FR"/>
        </w:rPr>
        <w:t>Le premier chapitre est une introduction au problème théorique du traitement aux bornes et</w:t>
      </w:r>
    </w:p>
    <w:p w14:paraId="6C912AA1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à</w:t>
      </w:r>
      <w:proofErr w:type="gramEnd"/>
      <w:r w:rsidRPr="004418CB">
        <w:rPr>
          <w:rFonts w:ascii="F74" w:hAnsi="F74" w:cs="F74"/>
          <w:lang w:val="fr-FR"/>
        </w:rPr>
        <w:t xml:space="preserve"> l'état de l'art des technologies existantes (à la fois passives et actives). Cette introduction</w:t>
      </w:r>
    </w:p>
    <w:p w14:paraId="181D51D6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aide</w:t>
      </w:r>
      <w:proofErr w:type="gramEnd"/>
      <w:r w:rsidRPr="004418CB">
        <w:rPr>
          <w:rFonts w:ascii="F74" w:hAnsi="F74" w:cs="F74"/>
          <w:lang w:val="fr-FR"/>
        </w:rPr>
        <w:t xml:space="preserve"> à comprendre soit les limites soit les espaces pour améliorer. Une attention particulière</w:t>
      </w:r>
    </w:p>
    <w:p w14:paraId="37D92F39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est</w:t>
      </w:r>
      <w:proofErr w:type="gramEnd"/>
      <w:r w:rsidRPr="004418CB">
        <w:rPr>
          <w:rFonts w:ascii="F74" w:hAnsi="F74" w:cs="F74"/>
          <w:lang w:val="fr-FR"/>
        </w:rPr>
        <w:t xml:space="preserve"> accordée au problème d'atténuation du bruit par traitement aux bornes des parois d'un</w:t>
      </w:r>
    </w:p>
    <w:p w14:paraId="21F56531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guide</w:t>
      </w:r>
      <w:proofErr w:type="gramEnd"/>
      <w:r w:rsidRPr="004418CB">
        <w:rPr>
          <w:rFonts w:ascii="F74" w:hAnsi="F74" w:cs="F74"/>
          <w:lang w:val="fr-FR"/>
        </w:rPr>
        <w:t xml:space="preserve"> d'ondes acoustique, vu que l'objectif industriel de cette thèse est de proposer une solution</w:t>
      </w:r>
    </w:p>
    <w:p w14:paraId="5E37C737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alternative</w:t>
      </w:r>
      <w:proofErr w:type="gramEnd"/>
      <w:r w:rsidRPr="004418CB">
        <w:rPr>
          <w:rFonts w:ascii="F74" w:hAnsi="F74" w:cs="F74"/>
          <w:lang w:val="fr-FR"/>
        </w:rPr>
        <w:t xml:space="preserve"> aux liners pour les nouveaux génération de turboréacteurs à ultra-grand taux</w:t>
      </w:r>
    </w:p>
    <w:p w14:paraId="1CE26E96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de</w:t>
      </w:r>
      <w:proofErr w:type="gramEnd"/>
      <w:r w:rsidRPr="004418CB">
        <w:rPr>
          <w:rFonts w:ascii="F74" w:hAnsi="F74" w:cs="F74"/>
          <w:lang w:val="fr-FR"/>
        </w:rPr>
        <w:t xml:space="preserve"> des dilution (UHBR). Le deuxième chapitre analyse les potentialités de la technique de</w:t>
      </w:r>
    </w:p>
    <w:p w14:paraId="35B92FA8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contrôle</w:t>
      </w:r>
      <w:proofErr w:type="gramEnd"/>
      <w:r w:rsidRPr="004418CB">
        <w:rPr>
          <w:rFonts w:ascii="F74" w:hAnsi="F74" w:cs="F74"/>
          <w:lang w:val="fr-FR"/>
        </w:rPr>
        <w:t xml:space="preserve"> d'impédance pilotée par le courant et basée sur la pression pour surmonter les limites</w:t>
      </w:r>
    </w:p>
    <w:p w14:paraId="1C661E98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des</w:t>
      </w:r>
      <w:proofErr w:type="gramEnd"/>
      <w:r w:rsidRPr="004418CB">
        <w:rPr>
          <w:rFonts w:ascii="F74" w:hAnsi="F74" w:cs="F74"/>
          <w:lang w:val="fr-FR"/>
        </w:rPr>
        <w:t xml:space="preserve"> matériaux absorbants passifs. Les contraintes de stabilité d'un tel contrôle d'impédance</w:t>
      </w:r>
    </w:p>
    <w:p w14:paraId="14B0698A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sont</w:t>
      </w:r>
      <w:proofErr w:type="gramEnd"/>
      <w:r w:rsidRPr="004418CB">
        <w:rPr>
          <w:rFonts w:ascii="F74" w:hAnsi="F74" w:cs="F74"/>
          <w:lang w:val="fr-FR"/>
        </w:rPr>
        <w:t xml:space="preserve"> étudiés analytiquement, numériquement et expérimentalement, en particulier en ce qui</w:t>
      </w:r>
    </w:p>
    <w:p w14:paraId="4ECD8F13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concerne</w:t>
      </w:r>
      <w:proofErr w:type="gramEnd"/>
      <w:r w:rsidRPr="004418CB">
        <w:rPr>
          <w:rFonts w:ascii="F74" w:hAnsi="F74" w:cs="F74"/>
          <w:lang w:val="fr-FR"/>
        </w:rPr>
        <w:t xml:space="preserve"> l'inévitable retard, et une solution pratique pour élargir les marges de stabilité</w:t>
      </w:r>
    </w:p>
    <w:p w14:paraId="3EF6B1BB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est</w:t>
      </w:r>
      <w:proofErr w:type="gramEnd"/>
      <w:r w:rsidRPr="004418CB">
        <w:rPr>
          <w:rFonts w:ascii="F74" w:hAnsi="F74" w:cs="F74"/>
          <w:lang w:val="fr-FR"/>
        </w:rPr>
        <w:t xml:space="preserve"> fournie. Le chapitre se termine par deux perspectives qui élargissent telle technique de</w:t>
      </w:r>
    </w:p>
    <w:p w14:paraId="190D2701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contrôle</w:t>
      </w:r>
      <w:proofErr w:type="gramEnd"/>
      <w:r w:rsidRPr="004418CB">
        <w:rPr>
          <w:rFonts w:ascii="F74" w:hAnsi="F74" w:cs="F74"/>
          <w:lang w:val="fr-FR"/>
        </w:rPr>
        <w:t xml:space="preserve"> d'impédance: l'approche</w:t>
      </w:r>
      <w:r w:rsidRPr="004418CB">
        <w:rPr>
          <w:rFonts w:ascii="CMMI10" w:hAnsi="CMMI10" w:cs="CMMI10"/>
          <w:lang w:val="fr-FR"/>
        </w:rPr>
        <w:t>H</w:t>
      </w:r>
      <w:r w:rsidRPr="004418CB">
        <w:rPr>
          <w:rFonts w:ascii="CMSY8" w:hAnsi="CMSY8" w:cs="CMSY8"/>
          <w:sz w:val="15"/>
          <w:szCs w:val="15"/>
          <w:lang w:val="fr-FR"/>
        </w:rPr>
        <w:t xml:space="preserve">1 </w:t>
      </w:r>
      <w:r w:rsidRPr="004418CB">
        <w:rPr>
          <w:rFonts w:ascii="F74" w:hAnsi="F74" w:cs="F74"/>
          <w:lang w:val="fr-FR"/>
        </w:rPr>
        <w:t>de synthèse de contrôle automatique, et une implémentation</w:t>
      </w:r>
    </w:p>
    <w:p w14:paraId="289E2390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en</w:t>
      </w:r>
      <w:proofErr w:type="gramEnd"/>
      <w:r w:rsidRPr="004418CB">
        <w:rPr>
          <w:rFonts w:ascii="F74" w:hAnsi="F74" w:cs="F74"/>
          <w:lang w:val="fr-FR"/>
        </w:rPr>
        <w:t xml:space="preserve"> temps réel innovante qui permet d'atteindre comportement non linéaire réglable de</w:t>
      </w:r>
    </w:p>
    <w:p w14:paraId="55C708C1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l'absorbeur</w:t>
      </w:r>
      <w:proofErr w:type="gramEnd"/>
      <w:r w:rsidRPr="004418CB">
        <w:rPr>
          <w:rFonts w:ascii="F74" w:hAnsi="F74" w:cs="F74"/>
          <w:lang w:val="fr-FR"/>
        </w:rPr>
        <w:t xml:space="preserve"> à faibles amplitudes de l'excitation. Le troisième chapitre traite d'un contrôle au</w:t>
      </w:r>
    </w:p>
    <w:p w14:paraId="4FA7ABDB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bornes</w:t>
      </w:r>
      <w:proofErr w:type="gramEnd"/>
      <w:r w:rsidRPr="004418CB">
        <w:rPr>
          <w:rFonts w:ascii="F74" w:hAnsi="F74" w:cs="F74"/>
          <w:lang w:val="fr-FR"/>
        </w:rPr>
        <w:t xml:space="preserve"> non local capable d'améliorer les performances d'isolation par rapport à la commande</w:t>
      </w:r>
    </w:p>
    <w:p w14:paraId="6E78BEEE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d'impédance</w:t>
      </w:r>
      <w:proofErr w:type="gramEnd"/>
      <w:r w:rsidRPr="004418CB">
        <w:rPr>
          <w:rFonts w:ascii="F74" w:hAnsi="F74" w:cs="F74"/>
          <w:lang w:val="fr-FR"/>
        </w:rPr>
        <w:t xml:space="preserve"> (locale), et d'obtenir une propagation non réciproque dans des milieux guidés.</w:t>
      </w:r>
    </w:p>
    <w:p w14:paraId="2941B084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r w:rsidRPr="004418CB">
        <w:rPr>
          <w:rFonts w:ascii="F74" w:hAnsi="F74" w:cs="F74"/>
          <w:lang w:val="fr-FR"/>
        </w:rPr>
        <w:t>Une telle stratégie est un élargissement du contrôle d'impédance classique, avec convection</w:t>
      </w:r>
    </w:p>
    <w:p w14:paraId="581D7BC3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de</w:t>
      </w:r>
      <w:proofErr w:type="gramEnd"/>
      <w:r w:rsidRPr="004418CB">
        <w:rPr>
          <w:rFonts w:ascii="F74" w:hAnsi="F74" w:cs="F74"/>
          <w:lang w:val="fr-FR"/>
        </w:rPr>
        <w:t xml:space="preserve"> la réaction de surface dans une direction prescrite le long de la frontière elle-même. Outils</w:t>
      </w:r>
    </w:p>
    <w:p w14:paraId="7E21D070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analytiques</w:t>
      </w:r>
      <w:proofErr w:type="gramEnd"/>
      <w:r w:rsidRPr="004418CB">
        <w:rPr>
          <w:rFonts w:ascii="F74" w:hAnsi="F74" w:cs="F74"/>
          <w:lang w:val="fr-FR"/>
        </w:rPr>
        <w:t>, ainsi que des simulations numériques sont développées pour caractériser pleinement</w:t>
      </w:r>
    </w:p>
    <w:p w14:paraId="72464867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les</w:t>
      </w:r>
      <w:proofErr w:type="gramEnd"/>
      <w:r w:rsidRPr="004418CB">
        <w:rPr>
          <w:rFonts w:ascii="F74" w:hAnsi="F74" w:cs="F74"/>
          <w:lang w:val="fr-FR"/>
        </w:rPr>
        <w:t xml:space="preserve"> performances et limites d'un tel concept de contrôle de frontière. </w:t>
      </w:r>
      <w:proofErr w:type="spellStart"/>
      <w:r w:rsidRPr="004418CB">
        <w:rPr>
          <w:rFonts w:ascii="F74" w:hAnsi="F74" w:cs="F74"/>
          <w:lang w:val="fr-FR"/>
        </w:rPr>
        <w:t>En_n</w:t>
      </w:r>
      <w:proofErr w:type="spellEnd"/>
      <w:r w:rsidRPr="004418CB">
        <w:rPr>
          <w:rFonts w:ascii="F74" w:hAnsi="F74" w:cs="F74"/>
          <w:lang w:val="fr-FR"/>
        </w:rPr>
        <w:t>, des tests</w:t>
      </w:r>
    </w:p>
    <w:p w14:paraId="0D549108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expérimentaux</w:t>
      </w:r>
      <w:proofErr w:type="gramEnd"/>
      <w:r w:rsidRPr="004418CB">
        <w:rPr>
          <w:rFonts w:ascii="F74" w:hAnsi="F74" w:cs="F74"/>
          <w:lang w:val="fr-FR"/>
        </w:rPr>
        <w:t xml:space="preserve"> valident son caractère non-réciproque, ses capacités d'isolation élevées, ainsi</w:t>
      </w:r>
    </w:p>
    <w:p w14:paraId="004C8BE5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gramStart"/>
      <w:r w:rsidRPr="004418CB">
        <w:rPr>
          <w:rFonts w:ascii="F74" w:hAnsi="F74" w:cs="F74"/>
          <w:lang w:val="fr-FR"/>
        </w:rPr>
        <w:t>que</w:t>
      </w:r>
      <w:proofErr w:type="gramEnd"/>
      <w:r w:rsidRPr="004418CB">
        <w:rPr>
          <w:rFonts w:ascii="F74" w:hAnsi="F74" w:cs="F74"/>
          <w:lang w:val="fr-FR"/>
        </w:rPr>
        <w:t xml:space="preserve"> ses contraintes de stabilité.</w:t>
      </w:r>
    </w:p>
    <w:p w14:paraId="139F7536" w14:textId="4064C49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</w:p>
    <w:p w14:paraId="74D6AAB8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</w:p>
    <w:p w14:paraId="676041C1" w14:textId="77777777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r w:rsidRPr="004418CB">
        <w:rPr>
          <w:rFonts w:ascii="F114" w:hAnsi="F114" w:cs="F114"/>
          <w:b/>
          <w:bCs/>
          <w:lang w:val="fr-FR"/>
        </w:rPr>
        <w:t>Mots-clés</w:t>
      </w:r>
      <w:r w:rsidRPr="004418CB">
        <w:rPr>
          <w:rFonts w:ascii="F114" w:hAnsi="F114" w:cs="F114"/>
          <w:lang w:val="fr-FR"/>
        </w:rPr>
        <w:t xml:space="preserve">: </w:t>
      </w:r>
      <w:r w:rsidRPr="004418CB">
        <w:rPr>
          <w:rFonts w:ascii="F74" w:hAnsi="F74" w:cs="F74"/>
          <w:lang w:val="fr-FR"/>
        </w:rPr>
        <w:t xml:space="preserve">contrôle actif du bruit, contrôle d'impédance, absorbeur non linéaire, </w:t>
      </w:r>
      <w:proofErr w:type="spellStart"/>
      <w:r w:rsidRPr="004418CB">
        <w:rPr>
          <w:rFonts w:ascii="F74" w:hAnsi="F74" w:cs="F74"/>
          <w:lang w:val="fr-FR"/>
        </w:rPr>
        <w:t>métamat</w:t>
      </w:r>
      <w:proofErr w:type="spellEnd"/>
    </w:p>
    <w:p w14:paraId="5AF668A7" w14:textId="72C7669A" w:rsidR="004418CB" w:rsidRPr="004418CB" w:rsidRDefault="004418CB" w:rsidP="004418CB">
      <w:pPr>
        <w:autoSpaceDE w:val="0"/>
        <w:autoSpaceDN w:val="0"/>
        <w:adjustRightInd w:val="0"/>
        <w:spacing w:after="0" w:line="240" w:lineRule="auto"/>
        <w:rPr>
          <w:rFonts w:ascii="F74" w:hAnsi="F74" w:cs="F74"/>
          <w:lang w:val="fr-FR"/>
        </w:rPr>
      </w:pPr>
      <w:proofErr w:type="spellStart"/>
      <w:proofErr w:type="gramStart"/>
      <w:r w:rsidRPr="004418CB">
        <w:rPr>
          <w:rFonts w:ascii="F74" w:hAnsi="F74" w:cs="F74"/>
          <w:lang w:val="fr-FR"/>
        </w:rPr>
        <w:t>ériaux</w:t>
      </w:r>
      <w:proofErr w:type="spellEnd"/>
      <w:proofErr w:type="gramEnd"/>
      <w:r w:rsidRPr="004418CB">
        <w:rPr>
          <w:rFonts w:ascii="F74" w:hAnsi="F74" w:cs="F74"/>
          <w:lang w:val="fr-FR"/>
        </w:rPr>
        <w:t xml:space="preserve"> actifs, non-réciprocité acoustique.</w:t>
      </w:r>
    </w:p>
    <w:sectPr w:rsidR="004418CB" w:rsidRPr="00441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76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7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11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CB"/>
    <w:rsid w:val="004418CB"/>
    <w:rsid w:val="00540CD5"/>
    <w:rsid w:val="009C48E1"/>
    <w:rsid w:val="00A6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7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5352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De Bono</dc:creator>
  <cp:lastModifiedBy>Françoise</cp:lastModifiedBy>
  <cp:revision>2</cp:revision>
  <dcterms:created xsi:type="dcterms:W3CDTF">2021-05-06T12:21:00Z</dcterms:created>
  <dcterms:modified xsi:type="dcterms:W3CDTF">2021-05-06T12:21:00Z</dcterms:modified>
</cp:coreProperties>
</file>