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0EA" w:rsidRDefault="009460EA" w:rsidP="00AA33F2">
      <w:pPr>
        <w:pStyle w:val="Titre"/>
      </w:pPr>
    </w:p>
    <w:p w:rsidR="009460EA" w:rsidRDefault="009460EA" w:rsidP="00761EE5">
      <w:pPr>
        <w:jc w:val="center"/>
        <w:rPr>
          <w:rFonts w:cs="Tahoma"/>
          <w:sz w:val="24"/>
        </w:rPr>
      </w:pPr>
    </w:p>
    <w:p w:rsidR="009460EA" w:rsidRDefault="009460EA" w:rsidP="00761EE5">
      <w:pPr>
        <w:jc w:val="center"/>
        <w:rPr>
          <w:rFonts w:cs="Tahoma"/>
          <w:sz w:val="24"/>
        </w:rPr>
      </w:pPr>
    </w:p>
    <w:p w:rsidR="009460EA" w:rsidRPr="00761EE5" w:rsidRDefault="009460EA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9460EA" w:rsidRDefault="009460EA" w:rsidP="00761EE5">
      <w:pPr>
        <w:jc w:val="center"/>
        <w:rPr>
          <w:rFonts w:cs="Tahoma"/>
          <w:sz w:val="24"/>
        </w:rPr>
      </w:pPr>
    </w:p>
    <w:p w:rsidR="009460EA" w:rsidRDefault="009460EA" w:rsidP="00761EE5">
      <w:pPr>
        <w:jc w:val="center"/>
        <w:rPr>
          <w:rFonts w:cs="Tahoma"/>
          <w:sz w:val="24"/>
        </w:rPr>
      </w:pPr>
    </w:p>
    <w:p w:rsidR="009460EA" w:rsidRDefault="009460EA" w:rsidP="00761EE5">
      <w:pPr>
        <w:jc w:val="center"/>
        <w:rPr>
          <w:rFonts w:cs="Tahoma"/>
          <w:sz w:val="24"/>
        </w:rPr>
      </w:pPr>
    </w:p>
    <w:p w:rsidR="009460EA" w:rsidRDefault="009460EA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DF2330">
        <w:rPr>
          <w:rFonts w:cs="Tahoma"/>
          <w:noProof/>
          <w:sz w:val="24"/>
        </w:rPr>
        <w:t>Mécanique, Energétique, Génie Civil et Acoustique</w:t>
      </w:r>
    </w:p>
    <w:p w:rsidR="009460EA" w:rsidRPr="006A65D5" w:rsidRDefault="009460EA" w:rsidP="00761EE5">
      <w:pPr>
        <w:jc w:val="center"/>
        <w:rPr>
          <w:rFonts w:cs="Tahoma"/>
        </w:rPr>
      </w:pPr>
    </w:p>
    <w:p w:rsidR="009460EA" w:rsidRDefault="009460EA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02/03/2021</w:t>
      </w:r>
      <w:r w:rsidRPr="006A65D5">
        <w:rPr>
          <w:rFonts w:cs="Tahoma"/>
          <w:b/>
          <w:sz w:val="24"/>
        </w:rPr>
        <w:t xml:space="preserve">  à  </w:t>
      </w:r>
      <w:r w:rsidRPr="00DF2330">
        <w:rPr>
          <w:rFonts w:cs="Tahoma"/>
          <w:b/>
          <w:noProof/>
          <w:sz w:val="24"/>
        </w:rPr>
        <w:t>14h00 - soutenance en visioconférence</w:t>
      </w:r>
    </w:p>
    <w:p w:rsidR="009460EA" w:rsidRPr="006A65D5" w:rsidRDefault="009460EA" w:rsidP="00761EE5">
      <w:pPr>
        <w:jc w:val="center"/>
        <w:rPr>
          <w:rFonts w:cs="Tahoma"/>
          <w:b/>
          <w:sz w:val="24"/>
        </w:rPr>
      </w:pPr>
    </w:p>
    <w:p w:rsidR="009460EA" w:rsidRDefault="009460EA" w:rsidP="00761EE5">
      <w:pPr>
        <w:jc w:val="center"/>
        <w:rPr>
          <w:rFonts w:cs="Tahoma"/>
          <w:b/>
          <w:sz w:val="28"/>
        </w:rPr>
      </w:pPr>
      <w:r w:rsidRPr="00DF2330">
        <w:rPr>
          <w:rFonts w:cs="Tahoma"/>
          <w:noProof/>
          <w:sz w:val="28"/>
        </w:rPr>
        <w:t>Madame</w:t>
      </w:r>
      <w:r w:rsidRPr="006A65D5">
        <w:rPr>
          <w:rFonts w:cs="Tahoma"/>
          <w:b/>
          <w:sz w:val="28"/>
        </w:rPr>
        <w:t xml:space="preserve"> </w:t>
      </w:r>
      <w:r w:rsidRPr="00DF2330">
        <w:rPr>
          <w:rFonts w:cs="Tahoma"/>
          <w:b/>
          <w:noProof/>
          <w:sz w:val="28"/>
        </w:rPr>
        <w:t>Jessica</w:t>
      </w:r>
      <w:r w:rsidRPr="006A65D5">
        <w:rPr>
          <w:rFonts w:cs="Tahoma"/>
          <w:b/>
          <w:sz w:val="28"/>
        </w:rPr>
        <w:t xml:space="preserve"> </w:t>
      </w:r>
      <w:r w:rsidRPr="00DF2330">
        <w:rPr>
          <w:rFonts w:cs="Tahoma"/>
          <w:b/>
          <w:noProof/>
          <w:sz w:val="28"/>
        </w:rPr>
        <w:t>NEUFOND</w:t>
      </w:r>
    </w:p>
    <w:p w:rsidR="009460EA" w:rsidRPr="006A65D5" w:rsidRDefault="009460EA" w:rsidP="00761EE5">
      <w:pPr>
        <w:jc w:val="center"/>
        <w:rPr>
          <w:rFonts w:cs="Tahoma"/>
          <w:b/>
          <w:sz w:val="24"/>
        </w:rPr>
      </w:pPr>
    </w:p>
    <w:p w:rsidR="009460EA" w:rsidRDefault="009460EA" w:rsidP="00761EE5">
      <w:pPr>
        <w:rPr>
          <w:rFonts w:cs="Tahoma"/>
        </w:rPr>
      </w:pPr>
    </w:p>
    <w:p w:rsidR="009460EA" w:rsidRDefault="009460EA" w:rsidP="00761EE5">
      <w:pPr>
        <w:rPr>
          <w:rFonts w:cs="Tahoma"/>
          <w:b/>
        </w:rPr>
      </w:pPr>
      <w:r w:rsidRPr="006A65D5">
        <w:rPr>
          <w:rFonts w:cs="Tahoma"/>
        </w:rPr>
        <w:t xml:space="preserve">soutiendra </w:t>
      </w:r>
      <w:bookmarkStart w:id="0" w:name="_GoBack"/>
      <w:bookmarkEnd w:id="0"/>
      <w:r w:rsidRPr="006A65D5">
        <w:rPr>
          <w:rFonts w:cs="Tahoma"/>
        </w:rPr>
        <w:t xml:space="preserve">en vue de l’obtention du grade de </w:t>
      </w:r>
      <w:r w:rsidRPr="006A65D5">
        <w:rPr>
          <w:rFonts w:cs="Tahoma"/>
          <w:b/>
        </w:rPr>
        <w:t>DOCTEUR</w:t>
      </w:r>
    </w:p>
    <w:p w:rsidR="009460EA" w:rsidRPr="006A65D5" w:rsidRDefault="009460EA" w:rsidP="00761EE5">
      <w:pPr>
        <w:rPr>
          <w:rFonts w:cs="Tahoma"/>
        </w:rPr>
      </w:pPr>
    </w:p>
    <w:p w:rsidR="009460EA" w:rsidRDefault="009460EA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9460EA" w:rsidRPr="006A65D5" w:rsidRDefault="009460EA" w:rsidP="00761EE5">
      <w:pPr>
        <w:rPr>
          <w:rFonts w:cs="Tahoma"/>
        </w:rPr>
      </w:pPr>
    </w:p>
    <w:p w:rsidR="009460EA" w:rsidRDefault="009460EA" w:rsidP="00761EE5">
      <w:pPr>
        <w:spacing w:line="360" w:lineRule="auto"/>
        <w:rPr>
          <w:rFonts w:cs="Tahoma"/>
          <w:b/>
          <w:i/>
        </w:rPr>
      </w:pPr>
      <w:r w:rsidRPr="00DF2330">
        <w:rPr>
          <w:rFonts w:cs="Tahoma"/>
          <w:b/>
          <w:i/>
          <w:noProof/>
        </w:rPr>
        <w:t>Comportement dynamique et vibroacoustique des trains planétaires</w:t>
      </w:r>
    </w:p>
    <w:p w:rsidR="009460EA" w:rsidRDefault="009460EA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9460EA" w:rsidRPr="006A65D5" w:rsidRDefault="009460EA" w:rsidP="00761EE5">
      <w:pPr>
        <w:rPr>
          <w:rFonts w:cs="Tahoma"/>
        </w:rPr>
      </w:pPr>
    </w:p>
    <w:p w:rsidR="009460EA" w:rsidRDefault="009460EA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9460EA" w:rsidRDefault="009460EA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9460EA" w:rsidRPr="009D71E6" w:rsidTr="00190399">
        <w:tc>
          <w:tcPr>
            <w:tcW w:w="1809" w:type="dxa"/>
          </w:tcPr>
          <w:p w:rsidR="009460EA" w:rsidRPr="009D71E6" w:rsidRDefault="009460EA" w:rsidP="00190399">
            <w:pPr>
              <w:rPr>
                <w:rFonts w:cs="Tahoma"/>
                <w:sz w:val="18"/>
                <w:szCs w:val="18"/>
              </w:rPr>
            </w:pPr>
            <w:r w:rsidRPr="00DF2330">
              <w:rPr>
                <w:rFonts w:cs="Tahoma"/>
                <w:noProof/>
                <w:sz w:val="18"/>
                <w:szCs w:val="18"/>
              </w:rPr>
              <w:t>E. SADOULET-REBOUL</w:t>
            </w:r>
          </w:p>
        </w:tc>
        <w:tc>
          <w:tcPr>
            <w:tcW w:w="2268" w:type="dxa"/>
          </w:tcPr>
          <w:p w:rsidR="009460EA" w:rsidRPr="009D71E6" w:rsidRDefault="009460EA" w:rsidP="00190399">
            <w:pPr>
              <w:rPr>
                <w:rFonts w:cs="Tahoma"/>
                <w:sz w:val="18"/>
                <w:szCs w:val="18"/>
              </w:rPr>
            </w:pPr>
            <w:r w:rsidRPr="00DF2330">
              <w:rPr>
                <w:rFonts w:cs="Tahoma"/>
                <w:noProof/>
                <w:sz w:val="18"/>
                <w:szCs w:val="18"/>
              </w:rPr>
              <w:t>Maître de Conférences HDR</w:t>
            </w:r>
          </w:p>
        </w:tc>
        <w:tc>
          <w:tcPr>
            <w:tcW w:w="5133" w:type="dxa"/>
          </w:tcPr>
          <w:p w:rsidR="009460EA" w:rsidRPr="009D71E6" w:rsidRDefault="009460EA" w:rsidP="00190399">
            <w:pPr>
              <w:rPr>
                <w:rFonts w:cs="Tahoma"/>
                <w:sz w:val="18"/>
                <w:szCs w:val="18"/>
              </w:rPr>
            </w:pPr>
            <w:r w:rsidRPr="00DF2330">
              <w:rPr>
                <w:rFonts w:cs="Tahoma"/>
                <w:noProof/>
                <w:sz w:val="18"/>
                <w:szCs w:val="18"/>
              </w:rPr>
              <w:t>Institut FEMTO ST - UMR CNRS 6174 - Département de Mécanique Appliquée - UBFC - 24 chemin de l'Epitaphe - 25000 Besançon</w:t>
            </w:r>
          </w:p>
        </w:tc>
      </w:tr>
      <w:tr w:rsidR="009460EA" w:rsidRPr="009D71E6" w:rsidTr="00190399">
        <w:tc>
          <w:tcPr>
            <w:tcW w:w="1809" w:type="dxa"/>
          </w:tcPr>
          <w:p w:rsidR="009460EA" w:rsidRPr="009D71E6" w:rsidRDefault="009460EA" w:rsidP="00190399">
            <w:pPr>
              <w:rPr>
                <w:rFonts w:cs="Tahoma"/>
                <w:sz w:val="18"/>
                <w:szCs w:val="18"/>
              </w:rPr>
            </w:pPr>
            <w:r w:rsidRPr="00DF2330">
              <w:rPr>
                <w:rFonts w:cs="Tahoma"/>
                <w:noProof/>
                <w:sz w:val="18"/>
                <w:szCs w:val="18"/>
              </w:rPr>
              <w:t>S. RINDERKNECHT</w:t>
            </w:r>
          </w:p>
        </w:tc>
        <w:tc>
          <w:tcPr>
            <w:tcW w:w="2268" w:type="dxa"/>
          </w:tcPr>
          <w:p w:rsidR="009460EA" w:rsidRPr="009D71E6" w:rsidRDefault="009460EA" w:rsidP="00190399">
            <w:pPr>
              <w:rPr>
                <w:rFonts w:cs="Tahoma"/>
                <w:sz w:val="18"/>
                <w:szCs w:val="18"/>
              </w:rPr>
            </w:pPr>
            <w:r w:rsidRPr="00DF2330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9460EA" w:rsidRPr="009D71E6" w:rsidRDefault="009460EA" w:rsidP="00190399">
            <w:pPr>
              <w:rPr>
                <w:rFonts w:cs="Tahoma"/>
                <w:sz w:val="18"/>
                <w:szCs w:val="18"/>
              </w:rPr>
            </w:pPr>
            <w:r w:rsidRPr="00DF2330">
              <w:rPr>
                <w:rFonts w:cs="Tahoma"/>
                <w:noProof/>
                <w:sz w:val="18"/>
                <w:szCs w:val="18"/>
              </w:rPr>
              <w:t>Institute for Mechatronic Systems in Mechanical Engineering - Technical University of Darmstadt - L1\01 210 - Otto-Berndt-Strasse 2 - 64287 Darmstadt - Allemagne</w:t>
            </w:r>
          </w:p>
        </w:tc>
      </w:tr>
      <w:tr w:rsidR="009460EA" w:rsidRPr="009D71E6" w:rsidTr="00190399">
        <w:tc>
          <w:tcPr>
            <w:tcW w:w="1809" w:type="dxa"/>
          </w:tcPr>
          <w:p w:rsidR="009460EA" w:rsidRPr="009D71E6" w:rsidRDefault="009460EA" w:rsidP="00190399">
            <w:pPr>
              <w:rPr>
                <w:rFonts w:cs="Tahoma"/>
                <w:sz w:val="18"/>
                <w:szCs w:val="18"/>
              </w:rPr>
            </w:pPr>
            <w:r w:rsidRPr="00DF2330">
              <w:rPr>
                <w:rFonts w:cs="Tahoma"/>
                <w:noProof/>
                <w:sz w:val="18"/>
                <w:szCs w:val="18"/>
              </w:rPr>
              <w:t>G. MICHON</w:t>
            </w:r>
          </w:p>
        </w:tc>
        <w:tc>
          <w:tcPr>
            <w:tcW w:w="2268" w:type="dxa"/>
          </w:tcPr>
          <w:p w:rsidR="009460EA" w:rsidRPr="00E854E5" w:rsidRDefault="009460EA" w:rsidP="00190399">
            <w:pPr>
              <w:rPr>
                <w:rFonts w:cs="Tahoma"/>
                <w:sz w:val="18"/>
                <w:szCs w:val="18"/>
              </w:rPr>
            </w:pPr>
            <w:r w:rsidRPr="00DF2330">
              <w:rPr>
                <w:rFonts w:cs="Tahoma"/>
                <w:noProof/>
                <w:sz w:val="18"/>
                <w:szCs w:val="18"/>
              </w:rPr>
              <w:t>Directeur de Recherche</w:t>
            </w:r>
          </w:p>
        </w:tc>
        <w:tc>
          <w:tcPr>
            <w:tcW w:w="5133" w:type="dxa"/>
          </w:tcPr>
          <w:p w:rsidR="009460EA" w:rsidRPr="009D71E6" w:rsidRDefault="009460EA" w:rsidP="00190399">
            <w:pPr>
              <w:rPr>
                <w:rFonts w:cs="Tahoma"/>
                <w:sz w:val="18"/>
                <w:szCs w:val="18"/>
              </w:rPr>
            </w:pPr>
            <w:r w:rsidRPr="00DF2330">
              <w:rPr>
                <w:rFonts w:cs="Tahoma"/>
                <w:noProof/>
                <w:sz w:val="18"/>
                <w:szCs w:val="18"/>
              </w:rPr>
              <w:t>Institut Supérieur de l'Aéronautique et de l'Espace - 10 avenue Edouard Belin - BP 54032 - 31055 Toulouse cedex 4</w:t>
            </w:r>
          </w:p>
        </w:tc>
      </w:tr>
      <w:tr w:rsidR="009460EA" w:rsidRPr="009D71E6" w:rsidTr="00190399">
        <w:tc>
          <w:tcPr>
            <w:tcW w:w="1809" w:type="dxa"/>
          </w:tcPr>
          <w:p w:rsidR="009460EA" w:rsidRPr="009D71E6" w:rsidRDefault="009460EA" w:rsidP="00190399">
            <w:pPr>
              <w:rPr>
                <w:rFonts w:cs="Tahoma"/>
                <w:sz w:val="18"/>
                <w:szCs w:val="18"/>
              </w:rPr>
            </w:pPr>
            <w:r w:rsidRPr="00DF2330">
              <w:rPr>
                <w:rFonts w:cs="Tahoma"/>
                <w:noProof/>
                <w:sz w:val="18"/>
                <w:szCs w:val="18"/>
              </w:rPr>
              <w:t>E. RIGAUD</w:t>
            </w:r>
          </w:p>
        </w:tc>
        <w:tc>
          <w:tcPr>
            <w:tcW w:w="2268" w:type="dxa"/>
          </w:tcPr>
          <w:p w:rsidR="009460EA" w:rsidRPr="009D71E6" w:rsidRDefault="009460EA" w:rsidP="00190399">
            <w:pPr>
              <w:rPr>
                <w:rFonts w:cs="Tahoma"/>
                <w:sz w:val="18"/>
                <w:szCs w:val="18"/>
              </w:rPr>
            </w:pPr>
            <w:r w:rsidRPr="00DF2330">
              <w:rPr>
                <w:rFonts w:cs="Tahoma"/>
                <w:noProof/>
                <w:sz w:val="18"/>
                <w:szCs w:val="18"/>
              </w:rPr>
              <w:t>Maître de Conférences HDR</w:t>
            </w:r>
          </w:p>
        </w:tc>
        <w:tc>
          <w:tcPr>
            <w:tcW w:w="5133" w:type="dxa"/>
          </w:tcPr>
          <w:p w:rsidR="009460EA" w:rsidRPr="009D71E6" w:rsidRDefault="009460EA" w:rsidP="00190399">
            <w:pPr>
              <w:rPr>
                <w:rFonts w:cs="Tahoma"/>
                <w:sz w:val="18"/>
                <w:szCs w:val="18"/>
              </w:rPr>
            </w:pPr>
            <w:r w:rsidRPr="00DF2330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  <w:tr w:rsidR="009460EA" w:rsidRPr="009D71E6" w:rsidTr="00190399">
        <w:tc>
          <w:tcPr>
            <w:tcW w:w="1809" w:type="dxa"/>
          </w:tcPr>
          <w:p w:rsidR="009460EA" w:rsidRPr="009D71E6" w:rsidRDefault="009460EA" w:rsidP="00190399">
            <w:pPr>
              <w:rPr>
                <w:rFonts w:cs="Tahoma"/>
                <w:sz w:val="18"/>
                <w:szCs w:val="18"/>
              </w:rPr>
            </w:pPr>
            <w:r w:rsidRPr="00DF2330">
              <w:rPr>
                <w:rFonts w:cs="Tahoma"/>
                <w:noProof/>
                <w:sz w:val="18"/>
                <w:szCs w:val="18"/>
              </w:rPr>
              <w:t>J. PERRET-LIAUDET (invité)</w:t>
            </w:r>
          </w:p>
        </w:tc>
        <w:tc>
          <w:tcPr>
            <w:tcW w:w="2268" w:type="dxa"/>
          </w:tcPr>
          <w:p w:rsidR="009460EA" w:rsidRPr="009D71E6" w:rsidRDefault="009460EA" w:rsidP="00190399">
            <w:pPr>
              <w:rPr>
                <w:rFonts w:cs="Tahoma"/>
                <w:sz w:val="18"/>
                <w:szCs w:val="18"/>
              </w:rPr>
            </w:pPr>
            <w:r w:rsidRPr="00DF2330">
              <w:rPr>
                <w:rFonts w:cs="Tahoma"/>
                <w:noProof/>
                <w:sz w:val="18"/>
                <w:szCs w:val="18"/>
              </w:rPr>
              <w:t>Maître de Conférences HDR</w:t>
            </w:r>
          </w:p>
        </w:tc>
        <w:tc>
          <w:tcPr>
            <w:tcW w:w="5133" w:type="dxa"/>
          </w:tcPr>
          <w:p w:rsidR="009460EA" w:rsidRPr="009D71E6" w:rsidRDefault="009460EA" w:rsidP="00190399">
            <w:pPr>
              <w:rPr>
                <w:rFonts w:cs="Tahoma"/>
                <w:sz w:val="18"/>
                <w:szCs w:val="18"/>
              </w:rPr>
            </w:pPr>
            <w:r w:rsidRPr="00DF2330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  <w:tr w:rsidR="009460EA" w:rsidRPr="009D71E6" w:rsidTr="00190399">
        <w:tc>
          <w:tcPr>
            <w:tcW w:w="1809" w:type="dxa"/>
          </w:tcPr>
          <w:p w:rsidR="009460EA" w:rsidRPr="009D71E6" w:rsidRDefault="009460EA" w:rsidP="00190399">
            <w:pPr>
              <w:rPr>
                <w:rFonts w:cs="Tahoma"/>
                <w:sz w:val="18"/>
                <w:szCs w:val="18"/>
              </w:rPr>
            </w:pPr>
            <w:r w:rsidRPr="00DF2330">
              <w:rPr>
                <w:rFonts w:cs="Tahoma"/>
                <w:noProof/>
                <w:sz w:val="18"/>
                <w:szCs w:val="18"/>
              </w:rPr>
              <w:t>A. CARBONELLI (invité)</w:t>
            </w:r>
          </w:p>
        </w:tc>
        <w:tc>
          <w:tcPr>
            <w:tcW w:w="2268" w:type="dxa"/>
          </w:tcPr>
          <w:p w:rsidR="009460EA" w:rsidRPr="009D71E6" w:rsidRDefault="009460EA" w:rsidP="00190399">
            <w:pPr>
              <w:rPr>
                <w:rFonts w:cs="Tahoma"/>
                <w:sz w:val="18"/>
                <w:szCs w:val="18"/>
              </w:rPr>
            </w:pPr>
            <w:r w:rsidRPr="00DF2330">
              <w:rPr>
                <w:rFonts w:cs="Tahoma"/>
                <w:noProof/>
                <w:sz w:val="18"/>
                <w:szCs w:val="18"/>
              </w:rPr>
              <w:t>Docteur Ingénieur</w:t>
            </w:r>
          </w:p>
        </w:tc>
        <w:tc>
          <w:tcPr>
            <w:tcW w:w="5133" w:type="dxa"/>
          </w:tcPr>
          <w:p w:rsidR="009460EA" w:rsidRPr="009D71E6" w:rsidRDefault="009460EA" w:rsidP="00190399">
            <w:pPr>
              <w:rPr>
                <w:rFonts w:cs="Tahoma"/>
                <w:sz w:val="18"/>
                <w:szCs w:val="18"/>
              </w:rPr>
            </w:pPr>
            <w:r w:rsidRPr="00DF2330">
              <w:rPr>
                <w:rFonts w:cs="Tahoma"/>
                <w:noProof/>
                <w:sz w:val="18"/>
                <w:szCs w:val="18"/>
              </w:rPr>
              <w:t>Vibratec - 28 Chemin du petit bois - 69130 Ecully</w:t>
            </w:r>
          </w:p>
        </w:tc>
      </w:tr>
      <w:tr w:rsidR="009460EA" w:rsidRPr="009D71E6" w:rsidTr="00190399">
        <w:tc>
          <w:tcPr>
            <w:tcW w:w="1809" w:type="dxa"/>
          </w:tcPr>
          <w:p w:rsidR="009460EA" w:rsidRPr="009D71E6" w:rsidRDefault="009460EA" w:rsidP="00190399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9460EA" w:rsidRPr="009D71E6" w:rsidRDefault="009460EA" w:rsidP="00190399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9460EA" w:rsidRPr="009D71E6" w:rsidRDefault="009460EA" w:rsidP="00190399">
            <w:pPr>
              <w:rPr>
                <w:rFonts w:cs="Tahoma"/>
                <w:sz w:val="18"/>
                <w:szCs w:val="18"/>
              </w:rPr>
            </w:pPr>
          </w:p>
        </w:tc>
      </w:tr>
      <w:tr w:rsidR="009460EA" w:rsidRPr="009D71E6" w:rsidTr="00190399">
        <w:tc>
          <w:tcPr>
            <w:tcW w:w="1809" w:type="dxa"/>
          </w:tcPr>
          <w:p w:rsidR="009460EA" w:rsidRPr="009D71E6" w:rsidRDefault="009460EA" w:rsidP="00190399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9460EA" w:rsidRPr="009D71E6" w:rsidRDefault="009460EA" w:rsidP="00190399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9460EA" w:rsidRPr="009D71E6" w:rsidRDefault="009460EA" w:rsidP="00190399">
            <w:pPr>
              <w:rPr>
                <w:rFonts w:cs="Tahoma"/>
                <w:sz w:val="18"/>
                <w:szCs w:val="18"/>
              </w:rPr>
            </w:pPr>
          </w:p>
        </w:tc>
      </w:tr>
    </w:tbl>
    <w:p w:rsidR="009460EA" w:rsidRDefault="009460EA" w:rsidP="00761EE5">
      <w:pPr>
        <w:jc w:val="center"/>
        <w:rPr>
          <w:rFonts w:cs="Tahoma"/>
          <w:b/>
          <w:i/>
        </w:rPr>
      </w:pPr>
    </w:p>
    <w:p w:rsidR="009460EA" w:rsidRPr="00FB23E0" w:rsidRDefault="009460EA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9460EA" w:rsidRDefault="009460EA" w:rsidP="00062694">
      <w:pPr>
        <w:sectPr w:rsidR="009460EA" w:rsidSect="009460EA">
          <w:headerReference w:type="even" r:id="rId8"/>
          <w:headerReference w:type="default" r:id="rId9"/>
          <w:headerReference w:type="first" r:id="rId10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9460EA" w:rsidRDefault="009460EA" w:rsidP="00062694"/>
    <w:sectPr w:rsidR="009460EA" w:rsidSect="009460EA">
      <w:headerReference w:type="even" r:id="rId11"/>
      <w:headerReference w:type="default" r:id="rId12"/>
      <w:headerReference w:type="first" r:id="rId13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0EA" w:rsidRDefault="009460EA" w:rsidP="008C02C8">
      <w:r>
        <w:separator/>
      </w:r>
    </w:p>
  </w:endnote>
  <w:endnote w:type="continuationSeparator" w:id="0">
    <w:p w:rsidR="009460EA" w:rsidRDefault="009460EA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0EA" w:rsidRDefault="009460EA" w:rsidP="008C02C8">
      <w:r>
        <w:separator/>
      </w:r>
    </w:p>
  </w:footnote>
  <w:footnote w:type="continuationSeparator" w:id="0">
    <w:p w:rsidR="009460EA" w:rsidRDefault="009460EA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0EA" w:rsidRDefault="009460E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0EA" w:rsidRDefault="009460E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0EA" w:rsidRDefault="009460E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C8" w:rsidRDefault="009460E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9AA" w:rsidRDefault="009460E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C8" w:rsidRDefault="009460E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62694"/>
    <w:rsid w:val="000846CE"/>
    <w:rsid w:val="001522F3"/>
    <w:rsid w:val="00272C3C"/>
    <w:rsid w:val="00501957"/>
    <w:rsid w:val="005969AA"/>
    <w:rsid w:val="006C4D32"/>
    <w:rsid w:val="00761EE5"/>
    <w:rsid w:val="0085335F"/>
    <w:rsid w:val="008C02C8"/>
    <w:rsid w:val="009002F7"/>
    <w:rsid w:val="009460EA"/>
    <w:rsid w:val="009A2AFA"/>
    <w:rsid w:val="00AA33F2"/>
    <w:rsid w:val="00B82F7C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1629F-AF21-42E4-8D44-FFF7775B7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Centrale LYON</cp:lastModifiedBy>
  <cp:revision>1</cp:revision>
  <dcterms:created xsi:type="dcterms:W3CDTF">2021-02-23T14:46:00Z</dcterms:created>
  <dcterms:modified xsi:type="dcterms:W3CDTF">2021-02-23T14:47:00Z</dcterms:modified>
</cp:coreProperties>
</file>