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CC" w:rsidRDefault="000400CC" w:rsidP="00AA33F2">
      <w:pPr>
        <w:pStyle w:val="Titre"/>
      </w:pPr>
    </w:p>
    <w:p w:rsidR="000400CC" w:rsidRDefault="000400CC" w:rsidP="00761EE5">
      <w:pPr>
        <w:jc w:val="center"/>
        <w:rPr>
          <w:rFonts w:cs="Tahoma"/>
          <w:sz w:val="24"/>
        </w:rPr>
      </w:pPr>
    </w:p>
    <w:p w:rsidR="000400CC" w:rsidRDefault="000400CC" w:rsidP="00761EE5">
      <w:pPr>
        <w:jc w:val="center"/>
        <w:rPr>
          <w:rFonts w:cs="Tahoma"/>
          <w:sz w:val="24"/>
        </w:rPr>
      </w:pPr>
    </w:p>
    <w:p w:rsidR="000400CC" w:rsidRPr="00761EE5" w:rsidRDefault="000400C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0400CC" w:rsidRDefault="000400CC" w:rsidP="00761EE5">
      <w:pPr>
        <w:jc w:val="center"/>
        <w:rPr>
          <w:rFonts w:cs="Tahoma"/>
          <w:sz w:val="24"/>
        </w:rPr>
      </w:pPr>
    </w:p>
    <w:p w:rsidR="000400CC" w:rsidRDefault="000400CC" w:rsidP="00761EE5">
      <w:pPr>
        <w:jc w:val="center"/>
        <w:rPr>
          <w:rFonts w:cs="Tahoma"/>
          <w:sz w:val="24"/>
        </w:rPr>
      </w:pPr>
    </w:p>
    <w:p w:rsidR="000400CC" w:rsidRDefault="000400CC" w:rsidP="00761EE5">
      <w:pPr>
        <w:jc w:val="center"/>
        <w:rPr>
          <w:rFonts w:cs="Tahoma"/>
          <w:sz w:val="24"/>
        </w:rPr>
      </w:pPr>
    </w:p>
    <w:p w:rsidR="000400CC" w:rsidRDefault="000400C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C32E6">
        <w:rPr>
          <w:rFonts w:cs="Tahoma"/>
          <w:noProof/>
          <w:sz w:val="24"/>
        </w:rPr>
        <w:t>ELECTRONIQUE, ELECTROTECHNIQUE, AUTOMATIQUE</w:t>
      </w:r>
    </w:p>
    <w:p w:rsidR="000400CC" w:rsidRPr="006A65D5" w:rsidRDefault="000400CC" w:rsidP="00761EE5">
      <w:pPr>
        <w:jc w:val="center"/>
        <w:rPr>
          <w:rFonts w:cs="Tahoma"/>
        </w:rPr>
      </w:pPr>
    </w:p>
    <w:p w:rsidR="000400CC" w:rsidRDefault="000400C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01/12/2022</w:t>
      </w:r>
      <w:r w:rsidRPr="006A65D5">
        <w:rPr>
          <w:rFonts w:cs="Tahoma"/>
          <w:b/>
          <w:sz w:val="24"/>
        </w:rPr>
        <w:t xml:space="preserve">  à  </w:t>
      </w:r>
      <w:r w:rsidRPr="00CC32E6">
        <w:rPr>
          <w:rFonts w:cs="Tahoma"/>
          <w:b/>
          <w:noProof/>
          <w:sz w:val="24"/>
        </w:rPr>
        <w:t>9h30 - Amphi. 3</w:t>
      </w:r>
    </w:p>
    <w:p w:rsidR="000400CC" w:rsidRPr="006A65D5" w:rsidRDefault="000400CC" w:rsidP="00761EE5">
      <w:pPr>
        <w:jc w:val="center"/>
        <w:rPr>
          <w:rFonts w:cs="Tahoma"/>
          <w:b/>
          <w:sz w:val="24"/>
        </w:rPr>
      </w:pPr>
    </w:p>
    <w:p w:rsidR="000400CC" w:rsidRDefault="000400CC" w:rsidP="00761EE5">
      <w:pPr>
        <w:jc w:val="center"/>
        <w:rPr>
          <w:rFonts w:cs="Tahoma"/>
          <w:b/>
          <w:sz w:val="28"/>
        </w:rPr>
      </w:pPr>
      <w:r w:rsidRPr="00CC32E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C32E6">
        <w:rPr>
          <w:rFonts w:cs="Tahoma"/>
          <w:b/>
          <w:noProof/>
          <w:sz w:val="28"/>
        </w:rPr>
        <w:t>Hussein</w:t>
      </w:r>
      <w:r w:rsidRPr="006A65D5">
        <w:rPr>
          <w:rFonts w:cs="Tahoma"/>
          <w:b/>
          <w:sz w:val="28"/>
        </w:rPr>
        <w:t xml:space="preserve"> </w:t>
      </w:r>
      <w:r w:rsidRPr="00CC32E6">
        <w:rPr>
          <w:rFonts w:cs="Tahoma"/>
          <w:b/>
          <w:noProof/>
          <w:sz w:val="28"/>
        </w:rPr>
        <w:t>EZZEDDINE</w:t>
      </w:r>
    </w:p>
    <w:p w:rsidR="000400CC" w:rsidRPr="006A65D5" w:rsidRDefault="000400CC" w:rsidP="00761EE5">
      <w:pPr>
        <w:jc w:val="center"/>
        <w:rPr>
          <w:rFonts w:cs="Tahoma"/>
          <w:b/>
          <w:sz w:val="24"/>
        </w:rPr>
      </w:pPr>
    </w:p>
    <w:p w:rsidR="000400CC" w:rsidRDefault="000400CC" w:rsidP="00761EE5">
      <w:pPr>
        <w:rPr>
          <w:rFonts w:cs="Tahoma"/>
        </w:rPr>
      </w:pPr>
    </w:p>
    <w:p w:rsidR="000400CC" w:rsidRDefault="000400C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0400CC" w:rsidRPr="006A65D5" w:rsidRDefault="000400CC" w:rsidP="00761EE5">
      <w:pPr>
        <w:rPr>
          <w:rFonts w:cs="Tahoma"/>
        </w:rPr>
      </w:pPr>
    </w:p>
    <w:p w:rsidR="000400CC" w:rsidRDefault="000400C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0400CC" w:rsidRPr="006A65D5" w:rsidRDefault="000400CC" w:rsidP="00761EE5">
      <w:pPr>
        <w:rPr>
          <w:rFonts w:cs="Tahoma"/>
        </w:rPr>
      </w:pPr>
    </w:p>
    <w:p w:rsidR="000400CC" w:rsidRDefault="000400C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0400CC" w:rsidRPr="006A65D5" w:rsidRDefault="000400CC" w:rsidP="00761EE5">
      <w:pPr>
        <w:rPr>
          <w:rFonts w:cs="Tahoma"/>
        </w:rPr>
      </w:pPr>
    </w:p>
    <w:p w:rsidR="000400CC" w:rsidRPr="000400CC" w:rsidRDefault="000400CC" w:rsidP="00761EE5">
      <w:pPr>
        <w:spacing w:line="360" w:lineRule="auto"/>
        <w:rPr>
          <w:rFonts w:cs="Tahoma"/>
          <w:b/>
          <w:i/>
          <w:lang w:val="en-US"/>
        </w:rPr>
      </w:pPr>
      <w:r w:rsidRPr="000400CC">
        <w:rPr>
          <w:rFonts w:cs="Tahoma"/>
          <w:b/>
          <w:i/>
          <w:noProof/>
          <w:lang w:val="en-US"/>
        </w:rPr>
        <w:t>Passive UHF RFID in Pulsed Mode : System Modelling, Channel Learning and Waveform Design</w:t>
      </w:r>
    </w:p>
    <w:p w:rsidR="000400CC" w:rsidRPr="000400CC" w:rsidRDefault="000400CC" w:rsidP="00761EE5">
      <w:pPr>
        <w:rPr>
          <w:rFonts w:cs="Tahoma"/>
          <w:b/>
          <w:lang w:val="en-US"/>
        </w:rPr>
      </w:pPr>
      <w:proofErr w:type="gramStart"/>
      <w:r w:rsidRPr="000400CC">
        <w:rPr>
          <w:rFonts w:cs="Tahoma"/>
          <w:b/>
          <w:lang w:val="en-US"/>
        </w:rPr>
        <w:t>JURY :</w:t>
      </w:r>
      <w:proofErr w:type="gramEnd"/>
    </w:p>
    <w:p w:rsidR="000400CC" w:rsidRPr="000400CC" w:rsidRDefault="000400CC" w:rsidP="00761EE5">
      <w:pPr>
        <w:rPr>
          <w:rFonts w:cs="Tahoma"/>
          <w:lang w:val="en-US"/>
        </w:rPr>
      </w:pPr>
    </w:p>
    <w:p w:rsidR="000400CC" w:rsidRPr="000400CC" w:rsidRDefault="000400CC" w:rsidP="00761EE5">
      <w:pPr>
        <w:rPr>
          <w:rFonts w:cs="Tahoma"/>
          <w:lang w:val="en-US"/>
        </w:rPr>
      </w:pPr>
      <w:proofErr w:type="spellStart"/>
      <w:proofErr w:type="gramStart"/>
      <w:r w:rsidRPr="000400CC">
        <w:rPr>
          <w:rFonts w:cs="Tahoma"/>
          <w:lang w:val="en-US"/>
        </w:rPr>
        <w:t>Examinateurs</w:t>
      </w:r>
      <w:proofErr w:type="spellEnd"/>
      <w:r w:rsidRPr="000400CC">
        <w:rPr>
          <w:rFonts w:cs="Tahoma"/>
          <w:lang w:val="en-US"/>
        </w:rPr>
        <w:t xml:space="preserve"> :</w:t>
      </w:r>
      <w:proofErr w:type="gramEnd"/>
    </w:p>
    <w:p w:rsidR="000400CC" w:rsidRPr="000400CC" w:rsidRDefault="000400CC" w:rsidP="00761EE5">
      <w:pPr>
        <w:rPr>
          <w:rFonts w:cs="Tahoma"/>
          <w:lang w:val="en-US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N-B. CARVALHO</w:t>
            </w:r>
          </w:p>
        </w:tc>
        <w:tc>
          <w:tcPr>
            <w:tcW w:w="2268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Universidade de Aveiro - 3819-193 Aveiro - Portugal</w:t>
            </w:r>
          </w:p>
        </w:tc>
      </w:tr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R. STARAJ</w:t>
            </w:r>
          </w:p>
        </w:tc>
        <w:tc>
          <w:tcPr>
            <w:tcW w:w="2268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Université de Nice - Campus Sophia Tech - 930 Route des Colles - 06903 Sophia Antipolis</w:t>
            </w:r>
          </w:p>
        </w:tc>
      </w:tr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V. DENIAU</w:t>
            </w:r>
          </w:p>
        </w:tc>
        <w:tc>
          <w:tcPr>
            <w:tcW w:w="2268" w:type="dxa"/>
          </w:tcPr>
          <w:p w:rsidR="000400CC" w:rsidRPr="00E854E5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Université Gustave Eiffel - 20 rue Elisée Reclus - 59650 Villeneuve d'Ascq</w:t>
            </w:r>
          </w:p>
        </w:tc>
      </w:tr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G. VILLEMAUD</w:t>
            </w:r>
          </w:p>
        </w:tc>
        <w:tc>
          <w:tcPr>
            <w:tcW w:w="2268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INSA de Lyon - 6 avenue des Arts - 69621 Villeurbanne cedex</w:t>
            </w:r>
          </w:p>
        </w:tc>
      </w:tr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Y. DUROC</w:t>
            </w:r>
          </w:p>
        </w:tc>
        <w:tc>
          <w:tcPr>
            <w:tcW w:w="2268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Université Lyon 1 - Laboratoire Ampère - 43 boulevard du 11 novembre 1918 - 69622 Villeurbanne</w:t>
            </w:r>
          </w:p>
        </w:tc>
      </w:tr>
      <w:tr w:rsidR="000400CC" w:rsidRPr="009D71E6" w:rsidTr="00486350">
        <w:tc>
          <w:tcPr>
            <w:tcW w:w="1809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A. BREARD</w:t>
            </w:r>
          </w:p>
        </w:tc>
        <w:tc>
          <w:tcPr>
            <w:tcW w:w="2268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400CC" w:rsidRPr="009D71E6" w:rsidRDefault="000400CC" w:rsidP="00486350">
            <w:pPr>
              <w:rPr>
                <w:rFonts w:cs="Tahoma"/>
                <w:sz w:val="18"/>
                <w:szCs w:val="18"/>
              </w:rPr>
            </w:pPr>
            <w:r w:rsidRPr="00CC32E6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</w:tbl>
    <w:p w:rsidR="000400CC" w:rsidRDefault="000400CC" w:rsidP="00761EE5">
      <w:pPr>
        <w:jc w:val="center"/>
        <w:rPr>
          <w:rFonts w:cs="Tahoma"/>
          <w:b/>
          <w:i/>
        </w:rPr>
      </w:pPr>
    </w:p>
    <w:p w:rsidR="000400CC" w:rsidRPr="00FB23E0" w:rsidRDefault="000400C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0400CC" w:rsidRDefault="000400CC" w:rsidP="00062694">
      <w:pPr>
        <w:sectPr w:rsidR="000400CC" w:rsidSect="000400CC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0400CC" w:rsidRDefault="000400CC" w:rsidP="00062694"/>
    <w:sectPr w:rsidR="000400CC" w:rsidSect="000400CC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CC" w:rsidRDefault="000400CC" w:rsidP="008C02C8">
      <w:r>
        <w:separator/>
      </w:r>
    </w:p>
  </w:endnote>
  <w:endnote w:type="continuationSeparator" w:id="0">
    <w:p w:rsidR="000400CC" w:rsidRDefault="000400C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CC" w:rsidRDefault="000400CC" w:rsidP="008C02C8">
      <w:r>
        <w:separator/>
      </w:r>
    </w:p>
  </w:footnote>
  <w:footnote w:type="continuationSeparator" w:id="0">
    <w:p w:rsidR="000400CC" w:rsidRDefault="000400C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CC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CC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CC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400C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400CC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C9524A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F72A-346F-4FC4-92B9-40E88C23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2022-11-25T13:30:00Z</dcterms:created>
  <dcterms:modified xsi:type="dcterms:W3CDTF">2022-11-25T13:31:00Z</dcterms:modified>
</cp:coreProperties>
</file>