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86D" w:rsidRDefault="00D9386D" w:rsidP="00AA33F2">
      <w:pPr>
        <w:pStyle w:val="Titre"/>
      </w:pPr>
      <w:bookmarkStart w:id="0" w:name="_GoBack"/>
      <w:bookmarkEnd w:id="0"/>
    </w:p>
    <w:p w:rsidR="00D9386D" w:rsidRDefault="00D9386D" w:rsidP="00761EE5">
      <w:pPr>
        <w:jc w:val="center"/>
        <w:rPr>
          <w:rFonts w:cs="Tahoma"/>
          <w:sz w:val="24"/>
        </w:rPr>
      </w:pPr>
    </w:p>
    <w:p w:rsidR="00D9386D" w:rsidRDefault="00D9386D" w:rsidP="00761EE5">
      <w:pPr>
        <w:jc w:val="center"/>
        <w:rPr>
          <w:rFonts w:cs="Tahoma"/>
          <w:sz w:val="24"/>
        </w:rPr>
      </w:pPr>
    </w:p>
    <w:p w:rsidR="00D9386D" w:rsidRPr="00761EE5" w:rsidRDefault="00D9386D" w:rsidP="00761EE5">
      <w:pPr>
        <w:jc w:val="center"/>
        <w:rPr>
          <w:rFonts w:cs="Tahoma"/>
          <w:sz w:val="44"/>
          <w:szCs w:val="44"/>
        </w:rPr>
      </w:pPr>
      <w:r w:rsidRPr="00761EE5">
        <w:rPr>
          <w:rFonts w:cs="Tahoma"/>
          <w:sz w:val="44"/>
          <w:szCs w:val="44"/>
        </w:rPr>
        <w:t>DIPLÔME DE DOCTORAT</w:t>
      </w:r>
    </w:p>
    <w:p w:rsidR="00D9386D" w:rsidRDefault="00D9386D" w:rsidP="00761EE5">
      <w:pPr>
        <w:jc w:val="center"/>
        <w:rPr>
          <w:rFonts w:cs="Tahoma"/>
          <w:sz w:val="24"/>
        </w:rPr>
      </w:pPr>
    </w:p>
    <w:p w:rsidR="00D9386D" w:rsidRDefault="00D9386D" w:rsidP="00761EE5">
      <w:pPr>
        <w:jc w:val="center"/>
        <w:rPr>
          <w:rFonts w:cs="Tahoma"/>
          <w:sz w:val="24"/>
        </w:rPr>
      </w:pPr>
    </w:p>
    <w:p w:rsidR="00D9386D" w:rsidRDefault="00D9386D" w:rsidP="00761EE5">
      <w:pPr>
        <w:jc w:val="center"/>
        <w:rPr>
          <w:rFonts w:cs="Tahoma"/>
          <w:sz w:val="24"/>
        </w:rPr>
      </w:pPr>
    </w:p>
    <w:p w:rsidR="00D9386D" w:rsidRDefault="00D9386D" w:rsidP="00761EE5">
      <w:pPr>
        <w:jc w:val="center"/>
        <w:rPr>
          <w:rFonts w:cs="Tahoma"/>
          <w:sz w:val="24"/>
        </w:rPr>
      </w:pPr>
      <w:r w:rsidRPr="006A65D5">
        <w:rPr>
          <w:rFonts w:cs="Tahoma"/>
          <w:sz w:val="24"/>
        </w:rPr>
        <w:t xml:space="preserve">Ecole doctorale : </w:t>
      </w:r>
      <w:r w:rsidRPr="00B5755E">
        <w:rPr>
          <w:rFonts w:cs="Tahoma"/>
          <w:noProof/>
          <w:sz w:val="24"/>
        </w:rPr>
        <w:t>Mécanique, Energétique, Génie civil, Acoustique</w:t>
      </w:r>
    </w:p>
    <w:p w:rsidR="00D9386D" w:rsidRPr="006A65D5" w:rsidRDefault="00D9386D" w:rsidP="00761EE5">
      <w:pPr>
        <w:jc w:val="center"/>
        <w:rPr>
          <w:rFonts w:cs="Tahoma"/>
        </w:rPr>
      </w:pPr>
    </w:p>
    <w:p w:rsidR="00D9386D" w:rsidRDefault="00D9386D" w:rsidP="00761EE5">
      <w:pPr>
        <w:jc w:val="center"/>
        <w:rPr>
          <w:rFonts w:cs="Tahoma"/>
          <w:b/>
          <w:sz w:val="24"/>
        </w:rPr>
      </w:pPr>
      <w:proofErr w:type="gramStart"/>
      <w:r w:rsidRPr="006A65D5">
        <w:rPr>
          <w:rFonts w:cs="Tahoma"/>
          <w:b/>
          <w:sz w:val="24"/>
        </w:rPr>
        <w:t>le</w:t>
      </w:r>
      <w:proofErr w:type="gramEnd"/>
      <w:r w:rsidRPr="006A65D5">
        <w:rPr>
          <w:rFonts w:cs="Tahoma"/>
          <w:b/>
          <w:sz w:val="24"/>
        </w:rPr>
        <w:t xml:space="preserve"> </w:t>
      </w:r>
      <w:r>
        <w:rPr>
          <w:rFonts w:cs="Tahoma"/>
          <w:b/>
          <w:noProof/>
          <w:sz w:val="24"/>
        </w:rPr>
        <w:t>24/11/2022</w:t>
      </w:r>
      <w:r w:rsidRPr="006A65D5">
        <w:rPr>
          <w:rFonts w:cs="Tahoma"/>
          <w:b/>
          <w:sz w:val="24"/>
        </w:rPr>
        <w:t xml:space="preserve">  à  </w:t>
      </w:r>
      <w:r w:rsidRPr="00B5755E">
        <w:rPr>
          <w:rFonts w:cs="Tahoma"/>
          <w:b/>
          <w:noProof/>
          <w:sz w:val="24"/>
        </w:rPr>
        <w:t>9h30 - Amphi. 203</w:t>
      </w:r>
    </w:p>
    <w:p w:rsidR="00D9386D" w:rsidRPr="006A65D5" w:rsidRDefault="00D9386D" w:rsidP="00761EE5">
      <w:pPr>
        <w:jc w:val="center"/>
        <w:rPr>
          <w:rFonts w:cs="Tahoma"/>
          <w:b/>
          <w:sz w:val="24"/>
        </w:rPr>
      </w:pPr>
    </w:p>
    <w:p w:rsidR="00D9386D" w:rsidRDefault="00D9386D" w:rsidP="00761EE5">
      <w:pPr>
        <w:jc w:val="center"/>
        <w:rPr>
          <w:rFonts w:cs="Tahoma"/>
          <w:b/>
          <w:sz w:val="28"/>
        </w:rPr>
      </w:pPr>
      <w:r w:rsidRPr="00B5755E">
        <w:rPr>
          <w:rFonts w:cs="Tahoma"/>
          <w:noProof/>
          <w:sz w:val="28"/>
        </w:rPr>
        <w:t>Madame</w:t>
      </w:r>
      <w:r w:rsidRPr="006A65D5">
        <w:rPr>
          <w:rFonts w:cs="Tahoma"/>
          <w:b/>
          <w:sz w:val="28"/>
        </w:rPr>
        <w:t xml:space="preserve"> </w:t>
      </w:r>
      <w:r w:rsidRPr="00B5755E">
        <w:rPr>
          <w:rFonts w:cs="Tahoma"/>
          <w:b/>
          <w:noProof/>
          <w:sz w:val="28"/>
        </w:rPr>
        <w:t>Elina</w:t>
      </w:r>
      <w:r w:rsidRPr="006A65D5">
        <w:rPr>
          <w:rFonts w:cs="Tahoma"/>
          <w:b/>
          <w:sz w:val="28"/>
        </w:rPr>
        <w:t xml:space="preserve"> </w:t>
      </w:r>
      <w:r w:rsidRPr="00B5755E">
        <w:rPr>
          <w:rFonts w:cs="Tahoma"/>
          <w:b/>
          <w:noProof/>
          <w:sz w:val="28"/>
        </w:rPr>
        <w:t>CROS</w:t>
      </w:r>
    </w:p>
    <w:p w:rsidR="00D9386D" w:rsidRPr="006A65D5" w:rsidRDefault="00D9386D" w:rsidP="00761EE5">
      <w:pPr>
        <w:jc w:val="center"/>
        <w:rPr>
          <w:rFonts w:cs="Tahoma"/>
          <w:b/>
          <w:sz w:val="24"/>
        </w:rPr>
      </w:pPr>
    </w:p>
    <w:p w:rsidR="00D9386D" w:rsidRDefault="00D9386D" w:rsidP="00761EE5">
      <w:pPr>
        <w:rPr>
          <w:rFonts w:cs="Tahoma"/>
        </w:rPr>
      </w:pPr>
    </w:p>
    <w:p w:rsidR="00D9386D" w:rsidRDefault="00D9386D" w:rsidP="00761EE5">
      <w:pPr>
        <w:rPr>
          <w:rFonts w:cs="Tahoma"/>
          <w:b/>
          <w:sz w:val="24"/>
        </w:rPr>
      </w:pPr>
      <w:proofErr w:type="gramStart"/>
      <w:r w:rsidRPr="006A65D5">
        <w:rPr>
          <w:rFonts w:cs="Tahoma"/>
        </w:rPr>
        <w:t>soutiendra</w:t>
      </w:r>
      <w:proofErr w:type="gramEnd"/>
      <w:r w:rsidRPr="006A65D5">
        <w:rPr>
          <w:rFonts w:cs="Tahoma"/>
        </w:rPr>
        <w:t xml:space="preserve"> à </w:t>
      </w:r>
      <w:r w:rsidRPr="006A65D5">
        <w:rPr>
          <w:rFonts w:cs="Tahoma"/>
          <w:b/>
          <w:sz w:val="24"/>
        </w:rPr>
        <w:t>l’ECOLE CENTRALE DE LYON</w:t>
      </w:r>
    </w:p>
    <w:p w:rsidR="00D9386D" w:rsidRPr="006A65D5" w:rsidRDefault="00D9386D" w:rsidP="00761EE5">
      <w:pPr>
        <w:rPr>
          <w:rFonts w:cs="Tahoma"/>
        </w:rPr>
      </w:pPr>
    </w:p>
    <w:p w:rsidR="00D9386D" w:rsidRDefault="00D9386D" w:rsidP="00761EE5">
      <w:pPr>
        <w:rPr>
          <w:rFonts w:cs="Tahoma"/>
          <w:b/>
        </w:rPr>
      </w:pPr>
      <w:proofErr w:type="gramStart"/>
      <w:r w:rsidRPr="006A65D5">
        <w:rPr>
          <w:rFonts w:cs="Tahoma"/>
        </w:rPr>
        <w:t>en</w:t>
      </w:r>
      <w:proofErr w:type="gramEnd"/>
      <w:r w:rsidRPr="006A65D5">
        <w:rPr>
          <w:rFonts w:cs="Tahoma"/>
        </w:rPr>
        <w:t xml:space="preserve"> vue de l’obtention du grade de </w:t>
      </w:r>
      <w:r w:rsidRPr="006A65D5">
        <w:rPr>
          <w:rFonts w:cs="Tahoma"/>
          <w:b/>
        </w:rPr>
        <w:t>DOCTEUR</w:t>
      </w:r>
    </w:p>
    <w:p w:rsidR="00D9386D" w:rsidRPr="006A65D5" w:rsidRDefault="00D9386D" w:rsidP="00761EE5">
      <w:pPr>
        <w:rPr>
          <w:rFonts w:cs="Tahoma"/>
        </w:rPr>
      </w:pPr>
    </w:p>
    <w:p w:rsidR="00D9386D" w:rsidRDefault="00D9386D" w:rsidP="00761EE5">
      <w:pPr>
        <w:rPr>
          <w:rFonts w:cs="Tahoma"/>
        </w:rPr>
      </w:pPr>
      <w:proofErr w:type="gramStart"/>
      <w:r w:rsidRPr="006A65D5">
        <w:rPr>
          <w:rFonts w:cs="Tahoma"/>
        </w:rPr>
        <w:t>une</w:t>
      </w:r>
      <w:proofErr w:type="gramEnd"/>
      <w:r w:rsidRPr="006A65D5">
        <w:rPr>
          <w:rFonts w:cs="Tahoma"/>
        </w:rPr>
        <w:t xml:space="preserve"> thèse ayant pour sujet :</w:t>
      </w:r>
    </w:p>
    <w:p w:rsidR="00D9386D" w:rsidRPr="006A65D5" w:rsidRDefault="00D9386D" w:rsidP="00761EE5">
      <w:pPr>
        <w:rPr>
          <w:rFonts w:cs="Tahoma"/>
        </w:rPr>
      </w:pPr>
    </w:p>
    <w:p w:rsidR="00D9386D" w:rsidRDefault="00D9386D" w:rsidP="00761EE5">
      <w:pPr>
        <w:spacing w:line="360" w:lineRule="auto"/>
        <w:rPr>
          <w:rFonts w:cs="Tahoma"/>
          <w:b/>
          <w:i/>
        </w:rPr>
      </w:pPr>
      <w:r w:rsidRPr="00B5755E">
        <w:rPr>
          <w:rFonts w:cs="Tahoma"/>
          <w:b/>
          <w:i/>
          <w:noProof/>
        </w:rPr>
        <w:t>Diffraction du bruit tonal d'une hélice marine par la carène aux très basses fréquences ; étude analytique, expérimentale et numérique - Scattering of the tonal noise of a marine propeller by the hull of a ship at very low frequencies : an analytical, exp</w:t>
      </w:r>
    </w:p>
    <w:p w:rsidR="00D9386D" w:rsidRDefault="00D9386D" w:rsidP="00761EE5">
      <w:pPr>
        <w:rPr>
          <w:rFonts w:cs="Tahoma"/>
          <w:b/>
        </w:rPr>
      </w:pPr>
      <w:r w:rsidRPr="006A65D5">
        <w:rPr>
          <w:rFonts w:cs="Tahoma"/>
          <w:b/>
        </w:rPr>
        <w:t>JURY :</w:t>
      </w:r>
    </w:p>
    <w:p w:rsidR="00D9386D" w:rsidRPr="006A65D5" w:rsidRDefault="00D9386D" w:rsidP="00761EE5">
      <w:pPr>
        <w:rPr>
          <w:rFonts w:cs="Tahoma"/>
        </w:rPr>
      </w:pPr>
    </w:p>
    <w:p w:rsidR="00D9386D" w:rsidRDefault="00D9386D" w:rsidP="00761EE5">
      <w:pPr>
        <w:rPr>
          <w:rFonts w:cs="Tahoma"/>
        </w:rPr>
      </w:pPr>
      <w:r w:rsidRPr="006A65D5">
        <w:rPr>
          <w:rFonts w:cs="Tahoma"/>
        </w:rPr>
        <w:t>Examinateurs :</w:t>
      </w:r>
    </w:p>
    <w:p w:rsidR="00D9386D" w:rsidRDefault="00D9386D" w:rsidP="00761EE5">
      <w:pPr>
        <w:rPr>
          <w:rFonts w:cs="Tahom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133"/>
      </w:tblGrid>
      <w:tr w:rsidR="00D9386D" w:rsidRPr="009D71E6" w:rsidTr="00486350">
        <w:tc>
          <w:tcPr>
            <w:tcW w:w="1809" w:type="dxa"/>
          </w:tcPr>
          <w:p w:rsidR="00D9386D" w:rsidRPr="009D71E6" w:rsidRDefault="00D9386D" w:rsidP="00486350">
            <w:pPr>
              <w:rPr>
                <w:rFonts w:cs="Tahoma"/>
                <w:sz w:val="18"/>
                <w:szCs w:val="18"/>
              </w:rPr>
            </w:pPr>
            <w:r w:rsidRPr="00B5755E">
              <w:rPr>
                <w:rFonts w:cs="Tahoma"/>
                <w:noProof/>
                <w:sz w:val="18"/>
                <w:szCs w:val="18"/>
              </w:rPr>
              <w:t>M. SANJOSE</w:t>
            </w:r>
          </w:p>
        </w:tc>
        <w:tc>
          <w:tcPr>
            <w:tcW w:w="2268" w:type="dxa"/>
          </w:tcPr>
          <w:p w:rsidR="00D9386D" w:rsidRPr="009D71E6" w:rsidRDefault="00D9386D" w:rsidP="00486350">
            <w:pPr>
              <w:rPr>
                <w:rFonts w:cs="Tahoma"/>
                <w:sz w:val="18"/>
                <w:szCs w:val="18"/>
              </w:rPr>
            </w:pPr>
            <w:r w:rsidRPr="00B5755E">
              <w:rPr>
                <w:rFonts w:cs="Tahoma"/>
                <w:noProof/>
                <w:sz w:val="18"/>
                <w:szCs w:val="18"/>
              </w:rPr>
              <w:t>Professeure</w:t>
            </w:r>
          </w:p>
        </w:tc>
        <w:tc>
          <w:tcPr>
            <w:tcW w:w="5133" w:type="dxa"/>
          </w:tcPr>
          <w:p w:rsidR="00D9386D" w:rsidRPr="009D71E6" w:rsidRDefault="00D9386D" w:rsidP="00486350">
            <w:pPr>
              <w:rPr>
                <w:rFonts w:cs="Tahoma"/>
                <w:sz w:val="18"/>
                <w:szCs w:val="18"/>
              </w:rPr>
            </w:pPr>
            <w:r w:rsidRPr="00B5755E">
              <w:rPr>
                <w:rFonts w:cs="Tahoma"/>
                <w:noProof/>
                <w:sz w:val="18"/>
                <w:szCs w:val="18"/>
              </w:rPr>
              <w:t>Ecole de Technologie Supérieure de l'Université du Québec - 1100 Rue Notre-Dame Ouest - Montréal (QC) H3C 1K3 - Canada</w:t>
            </w:r>
          </w:p>
        </w:tc>
      </w:tr>
      <w:tr w:rsidR="00D9386D" w:rsidRPr="009D71E6" w:rsidTr="00486350">
        <w:tc>
          <w:tcPr>
            <w:tcW w:w="1809" w:type="dxa"/>
          </w:tcPr>
          <w:p w:rsidR="00D9386D" w:rsidRPr="009D71E6" w:rsidRDefault="00D9386D" w:rsidP="00486350">
            <w:pPr>
              <w:rPr>
                <w:rFonts w:cs="Tahoma"/>
                <w:sz w:val="18"/>
                <w:szCs w:val="18"/>
              </w:rPr>
            </w:pPr>
            <w:r w:rsidRPr="00B5755E">
              <w:rPr>
                <w:rFonts w:cs="Tahoma"/>
                <w:noProof/>
                <w:sz w:val="18"/>
                <w:szCs w:val="18"/>
              </w:rPr>
              <w:t>C. SCHRAM</w:t>
            </w:r>
          </w:p>
        </w:tc>
        <w:tc>
          <w:tcPr>
            <w:tcW w:w="2268" w:type="dxa"/>
          </w:tcPr>
          <w:p w:rsidR="00D9386D" w:rsidRPr="009D71E6" w:rsidRDefault="00D9386D" w:rsidP="00486350">
            <w:pPr>
              <w:rPr>
                <w:rFonts w:cs="Tahoma"/>
                <w:sz w:val="18"/>
                <w:szCs w:val="18"/>
              </w:rPr>
            </w:pPr>
            <w:r w:rsidRPr="00B5755E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D9386D" w:rsidRPr="009D71E6" w:rsidRDefault="00D9386D" w:rsidP="00486350">
            <w:pPr>
              <w:rPr>
                <w:rFonts w:cs="Tahoma"/>
                <w:sz w:val="18"/>
                <w:szCs w:val="18"/>
              </w:rPr>
            </w:pPr>
            <w:r w:rsidRPr="00B5755E">
              <w:rPr>
                <w:rFonts w:cs="Tahoma"/>
                <w:noProof/>
                <w:sz w:val="18"/>
                <w:szCs w:val="18"/>
              </w:rPr>
              <w:t>VKI (Institut Von Karman) - 72 chaussée de Waterloo - 1640 Rhose-St-Genèse - Belgique</w:t>
            </w:r>
          </w:p>
        </w:tc>
      </w:tr>
      <w:tr w:rsidR="00D9386D" w:rsidRPr="009D71E6" w:rsidTr="00486350">
        <w:tc>
          <w:tcPr>
            <w:tcW w:w="1809" w:type="dxa"/>
          </w:tcPr>
          <w:p w:rsidR="00D9386D" w:rsidRPr="009D71E6" w:rsidRDefault="00D9386D" w:rsidP="00486350">
            <w:pPr>
              <w:rPr>
                <w:rFonts w:cs="Tahoma"/>
                <w:sz w:val="18"/>
                <w:szCs w:val="18"/>
              </w:rPr>
            </w:pPr>
            <w:r w:rsidRPr="00B5755E">
              <w:rPr>
                <w:rFonts w:cs="Tahoma"/>
                <w:noProof/>
                <w:sz w:val="18"/>
                <w:szCs w:val="18"/>
              </w:rPr>
              <w:t>E. PERREY-DEBAIN</w:t>
            </w:r>
          </w:p>
        </w:tc>
        <w:tc>
          <w:tcPr>
            <w:tcW w:w="2268" w:type="dxa"/>
          </w:tcPr>
          <w:p w:rsidR="00D9386D" w:rsidRPr="00E854E5" w:rsidRDefault="00D9386D" w:rsidP="00486350">
            <w:pPr>
              <w:rPr>
                <w:rFonts w:cs="Tahoma"/>
                <w:sz w:val="18"/>
                <w:szCs w:val="18"/>
              </w:rPr>
            </w:pPr>
            <w:r w:rsidRPr="00B5755E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D9386D" w:rsidRPr="009D71E6" w:rsidRDefault="00D9386D" w:rsidP="00486350">
            <w:pPr>
              <w:rPr>
                <w:rFonts w:cs="Tahoma"/>
                <w:sz w:val="18"/>
                <w:szCs w:val="18"/>
              </w:rPr>
            </w:pPr>
            <w:r w:rsidRPr="00B5755E">
              <w:rPr>
                <w:rFonts w:cs="Tahoma"/>
                <w:noProof/>
                <w:sz w:val="18"/>
                <w:szCs w:val="18"/>
              </w:rPr>
              <w:t>Université de Technologie de Compiègne - Laboratoire Roberval - Rue Roger Couttolenc - 60200 Compiègne</w:t>
            </w:r>
          </w:p>
        </w:tc>
      </w:tr>
      <w:tr w:rsidR="00D9386D" w:rsidRPr="009D71E6" w:rsidTr="00486350">
        <w:tc>
          <w:tcPr>
            <w:tcW w:w="1809" w:type="dxa"/>
          </w:tcPr>
          <w:p w:rsidR="00D9386D" w:rsidRPr="009D71E6" w:rsidRDefault="00D9386D" w:rsidP="00486350">
            <w:pPr>
              <w:rPr>
                <w:rFonts w:cs="Tahoma"/>
                <w:sz w:val="18"/>
                <w:szCs w:val="18"/>
              </w:rPr>
            </w:pPr>
            <w:r w:rsidRPr="00B5755E">
              <w:rPr>
                <w:rFonts w:cs="Tahoma"/>
                <w:noProof/>
                <w:sz w:val="18"/>
                <w:szCs w:val="18"/>
              </w:rPr>
              <w:t>B. COTTE</w:t>
            </w:r>
          </w:p>
        </w:tc>
        <w:tc>
          <w:tcPr>
            <w:tcW w:w="2268" w:type="dxa"/>
          </w:tcPr>
          <w:p w:rsidR="00D9386D" w:rsidRPr="009D71E6" w:rsidRDefault="00D9386D" w:rsidP="00486350">
            <w:pPr>
              <w:rPr>
                <w:rFonts w:cs="Tahoma"/>
                <w:sz w:val="18"/>
                <w:szCs w:val="18"/>
              </w:rPr>
            </w:pPr>
            <w:r w:rsidRPr="00B5755E">
              <w:rPr>
                <w:rFonts w:cs="Tahoma"/>
                <w:noProof/>
                <w:sz w:val="18"/>
                <w:szCs w:val="18"/>
              </w:rPr>
              <w:t>Maître de Conférences</w:t>
            </w:r>
          </w:p>
        </w:tc>
        <w:tc>
          <w:tcPr>
            <w:tcW w:w="5133" w:type="dxa"/>
          </w:tcPr>
          <w:p w:rsidR="00D9386D" w:rsidRPr="009D71E6" w:rsidRDefault="00D9386D" w:rsidP="00486350">
            <w:pPr>
              <w:rPr>
                <w:rFonts w:cs="Tahoma"/>
                <w:sz w:val="18"/>
                <w:szCs w:val="18"/>
              </w:rPr>
            </w:pPr>
            <w:r w:rsidRPr="00B5755E">
              <w:rPr>
                <w:rFonts w:cs="Tahoma"/>
                <w:noProof/>
                <w:sz w:val="18"/>
                <w:szCs w:val="18"/>
              </w:rPr>
              <w:t>UMR 9219 - ENSTA Paris - 828 bd des Maréchaux - 91120 Palaiseau</w:t>
            </w:r>
          </w:p>
        </w:tc>
      </w:tr>
      <w:tr w:rsidR="00D9386D" w:rsidRPr="009D71E6" w:rsidTr="00486350">
        <w:tc>
          <w:tcPr>
            <w:tcW w:w="1809" w:type="dxa"/>
          </w:tcPr>
          <w:p w:rsidR="00D9386D" w:rsidRPr="009D71E6" w:rsidRDefault="00D9386D" w:rsidP="00486350">
            <w:pPr>
              <w:rPr>
                <w:rFonts w:cs="Tahoma"/>
                <w:sz w:val="18"/>
                <w:szCs w:val="18"/>
              </w:rPr>
            </w:pPr>
            <w:r w:rsidRPr="00B5755E">
              <w:rPr>
                <w:rFonts w:cs="Tahoma"/>
                <w:noProof/>
                <w:sz w:val="18"/>
                <w:szCs w:val="18"/>
              </w:rPr>
              <w:t>F. CHEVALIER</w:t>
            </w:r>
          </w:p>
        </w:tc>
        <w:tc>
          <w:tcPr>
            <w:tcW w:w="2268" w:type="dxa"/>
          </w:tcPr>
          <w:p w:rsidR="00D9386D" w:rsidRPr="009D71E6" w:rsidRDefault="00D9386D" w:rsidP="00486350">
            <w:pPr>
              <w:rPr>
                <w:rFonts w:cs="Tahoma"/>
                <w:sz w:val="18"/>
                <w:szCs w:val="18"/>
              </w:rPr>
            </w:pPr>
            <w:r w:rsidRPr="00B5755E">
              <w:rPr>
                <w:rFonts w:cs="Tahoma"/>
                <w:noProof/>
                <w:sz w:val="18"/>
                <w:szCs w:val="18"/>
              </w:rPr>
              <w:t>Ingénieure</w:t>
            </w:r>
          </w:p>
        </w:tc>
        <w:tc>
          <w:tcPr>
            <w:tcW w:w="5133" w:type="dxa"/>
          </w:tcPr>
          <w:p w:rsidR="00D9386D" w:rsidRPr="009D71E6" w:rsidRDefault="00D9386D" w:rsidP="00486350">
            <w:pPr>
              <w:rPr>
                <w:rFonts w:cs="Tahoma"/>
                <w:sz w:val="18"/>
                <w:szCs w:val="18"/>
              </w:rPr>
            </w:pPr>
            <w:r w:rsidRPr="00B5755E">
              <w:rPr>
                <w:rFonts w:cs="Tahoma"/>
                <w:noProof/>
                <w:sz w:val="18"/>
                <w:szCs w:val="18"/>
              </w:rPr>
              <w:t>Naval Group - Avenue de Voiseul - 56100 Lorient</w:t>
            </w:r>
          </w:p>
        </w:tc>
      </w:tr>
      <w:tr w:rsidR="00D9386D" w:rsidRPr="009D71E6" w:rsidTr="00486350">
        <w:tc>
          <w:tcPr>
            <w:tcW w:w="1809" w:type="dxa"/>
          </w:tcPr>
          <w:p w:rsidR="00D9386D" w:rsidRPr="009D71E6" w:rsidRDefault="00D9386D" w:rsidP="00486350">
            <w:pPr>
              <w:rPr>
                <w:rFonts w:cs="Tahoma"/>
                <w:sz w:val="18"/>
                <w:szCs w:val="18"/>
              </w:rPr>
            </w:pPr>
            <w:r w:rsidRPr="00B5755E">
              <w:rPr>
                <w:rFonts w:cs="Tahoma"/>
                <w:noProof/>
                <w:sz w:val="18"/>
                <w:szCs w:val="18"/>
              </w:rPr>
              <w:t>G. SERRE</w:t>
            </w:r>
          </w:p>
        </w:tc>
        <w:tc>
          <w:tcPr>
            <w:tcW w:w="2268" w:type="dxa"/>
          </w:tcPr>
          <w:p w:rsidR="00D9386D" w:rsidRPr="009D71E6" w:rsidRDefault="00D9386D" w:rsidP="00486350">
            <w:pPr>
              <w:rPr>
                <w:rFonts w:cs="Tahoma"/>
                <w:sz w:val="18"/>
                <w:szCs w:val="18"/>
              </w:rPr>
            </w:pPr>
            <w:r w:rsidRPr="00B5755E">
              <w:rPr>
                <w:rFonts w:cs="Tahoma"/>
                <w:noProof/>
                <w:sz w:val="18"/>
                <w:szCs w:val="18"/>
              </w:rPr>
              <w:t>Ingénieur</w:t>
            </w:r>
          </w:p>
        </w:tc>
        <w:tc>
          <w:tcPr>
            <w:tcW w:w="5133" w:type="dxa"/>
          </w:tcPr>
          <w:p w:rsidR="00D9386D" w:rsidRPr="009D71E6" w:rsidRDefault="00D9386D" w:rsidP="00486350">
            <w:pPr>
              <w:rPr>
                <w:rFonts w:cs="Tahoma"/>
                <w:sz w:val="18"/>
                <w:szCs w:val="18"/>
              </w:rPr>
            </w:pPr>
            <w:r w:rsidRPr="00B5755E">
              <w:rPr>
                <w:rFonts w:cs="Tahoma"/>
                <w:noProof/>
                <w:sz w:val="18"/>
                <w:szCs w:val="18"/>
              </w:rPr>
              <w:t>Naval Group Research - CEMIS - 199 av. Pierre-Gilles de Gennes - 83190 Ollioules</w:t>
            </w:r>
          </w:p>
        </w:tc>
      </w:tr>
      <w:tr w:rsidR="00D9386D" w:rsidRPr="009D71E6" w:rsidTr="00486350">
        <w:tc>
          <w:tcPr>
            <w:tcW w:w="1809" w:type="dxa"/>
          </w:tcPr>
          <w:p w:rsidR="00D9386D" w:rsidRPr="009D71E6" w:rsidRDefault="00D9386D" w:rsidP="00486350">
            <w:pPr>
              <w:rPr>
                <w:rFonts w:cs="Tahoma"/>
                <w:sz w:val="18"/>
                <w:szCs w:val="18"/>
              </w:rPr>
            </w:pPr>
            <w:r w:rsidRPr="00B5755E">
              <w:rPr>
                <w:rFonts w:cs="Tahoma"/>
                <w:noProof/>
                <w:sz w:val="18"/>
                <w:szCs w:val="18"/>
              </w:rPr>
              <w:t>M. ROGER</w:t>
            </w:r>
          </w:p>
        </w:tc>
        <w:tc>
          <w:tcPr>
            <w:tcW w:w="2268" w:type="dxa"/>
          </w:tcPr>
          <w:p w:rsidR="00D9386D" w:rsidRPr="009D71E6" w:rsidRDefault="00D9386D" w:rsidP="00486350">
            <w:pPr>
              <w:rPr>
                <w:rFonts w:cs="Tahoma"/>
                <w:sz w:val="18"/>
                <w:szCs w:val="18"/>
              </w:rPr>
            </w:pPr>
            <w:r w:rsidRPr="00B5755E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D9386D" w:rsidRPr="009D71E6" w:rsidRDefault="00D9386D" w:rsidP="00486350">
            <w:pPr>
              <w:rPr>
                <w:rFonts w:cs="Tahoma"/>
                <w:sz w:val="18"/>
                <w:szCs w:val="18"/>
              </w:rPr>
            </w:pPr>
            <w:r w:rsidRPr="00B5755E">
              <w:rPr>
                <w:rFonts w:cs="Tahoma"/>
                <w:noProof/>
                <w:sz w:val="18"/>
                <w:szCs w:val="18"/>
              </w:rPr>
              <w:t>Laboratoire de Mécanique des Fluides et d'Acoustique - Ecole centrale de Lyon</w:t>
            </w:r>
          </w:p>
        </w:tc>
      </w:tr>
      <w:tr w:rsidR="00D9386D" w:rsidRPr="009D71E6" w:rsidTr="00486350">
        <w:tc>
          <w:tcPr>
            <w:tcW w:w="1809" w:type="dxa"/>
          </w:tcPr>
          <w:p w:rsidR="00D9386D" w:rsidRPr="009D71E6" w:rsidRDefault="00D9386D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D9386D" w:rsidRPr="009D71E6" w:rsidRDefault="00D9386D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133" w:type="dxa"/>
          </w:tcPr>
          <w:p w:rsidR="00D9386D" w:rsidRPr="009D71E6" w:rsidRDefault="00D9386D" w:rsidP="00486350">
            <w:pPr>
              <w:rPr>
                <w:rFonts w:cs="Tahoma"/>
                <w:sz w:val="18"/>
                <w:szCs w:val="18"/>
              </w:rPr>
            </w:pPr>
          </w:p>
        </w:tc>
      </w:tr>
    </w:tbl>
    <w:p w:rsidR="00D9386D" w:rsidRDefault="00D9386D" w:rsidP="00761EE5">
      <w:pPr>
        <w:jc w:val="center"/>
        <w:rPr>
          <w:rFonts w:cs="Tahoma"/>
          <w:b/>
          <w:i/>
        </w:rPr>
      </w:pPr>
    </w:p>
    <w:p w:rsidR="00D9386D" w:rsidRPr="00FB23E0" w:rsidRDefault="00D9386D" w:rsidP="00761EE5">
      <w:pPr>
        <w:jc w:val="center"/>
      </w:pPr>
      <w:r w:rsidRPr="006A65D5">
        <w:rPr>
          <w:rFonts w:cs="Tahoma"/>
          <w:b/>
          <w:i/>
        </w:rPr>
        <w:t>Tous les examens sont publics</w:t>
      </w:r>
    </w:p>
    <w:p w:rsidR="00D9386D" w:rsidRDefault="00D9386D" w:rsidP="00062694">
      <w:pPr>
        <w:sectPr w:rsidR="00D9386D" w:rsidSect="00D9386D">
          <w:headerReference w:type="even" r:id="rId8"/>
          <w:headerReference w:type="default" r:id="rId9"/>
          <w:headerReference w:type="first" r:id="rId10"/>
          <w:pgSz w:w="11906" w:h="16838" w:code="9"/>
          <w:pgMar w:top="2268" w:right="991" w:bottom="1418" w:left="993" w:header="709" w:footer="709" w:gutter="0"/>
          <w:pgNumType w:start="1"/>
          <w:cols w:space="708"/>
          <w:docGrid w:linePitch="360"/>
        </w:sectPr>
      </w:pPr>
    </w:p>
    <w:p w:rsidR="00D9386D" w:rsidRDefault="00D9386D" w:rsidP="00062694"/>
    <w:sectPr w:rsidR="00D9386D" w:rsidSect="00D9386D">
      <w:headerReference w:type="even" r:id="rId11"/>
      <w:headerReference w:type="default" r:id="rId12"/>
      <w:headerReference w:type="first" r:id="rId13"/>
      <w:type w:val="continuous"/>
      <w:pgSz w:w="11906" w:h="16838" w:code="9"/>
      <w:pgMar w:top="2268" w:right="991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86D" w:rsidRDefault="00D9386D" w:rsidP="008C02C8">
      <w:r>
        <w:separator/>
      </w:r>
    </w:p>
  </w:endnote>
  <w:endnote w:type="continuationSeparator" w:id="0">
    <w:p w:rsidR="00D9386D" w:rsidRDefault="00D9386D" w:rsidP="008C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2000000000000000000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86D" w:rsidRDefault="00D9386D" w:rsidP="008C02C8">
      <w:r>
        <w:separator/>
      </w:r>
    </w:p>
  </w:footnote>
  <w:footnote w:type="continuationSeparator" w:id="0">
    <w:p w:rsidR="00D9386D" w:rsidRDefault="00D9386D" w:rsidP="008C0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86D" w:rsidRDefault="00D9386D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70.75pt;height:807.35pt;z-index:-25165209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86D" w:rsidRDefault="00D9386D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49.6pt;margin-top:-113.95pt;width:595.2pt;height:841.95pt;z-index:-251651072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86D" w:rsidRDefault="00D9386D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70.75pt;height:807.35pt;z-index:-251653120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50" w:rsidRDefault="00D9386D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7" o:spid="_x0000_s2050" type="#_x0000_t75" style="position:absolute;margin-left:0;margin-top:0;width:570.75pt;height:807.35pt;z-index:-251656192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50" w:rsidRDefault="00D9386D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8" o:spid="_x0000_s2051" type="#_x0000_t75" style="position:absolute;margin-left:-49.6pt;margin-top:-113.95pt;width:595.2pt;height:841.95pt;z-index:-251655168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50" w:rsidRDefault="00D9386D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6" o:spid="_x0000_s2049" type="#_x0000_t75" style="position:absolute;margin-left:0;margin-top:0;width:570.75pt;height:807.35pt;z-index:-25165721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C8"/>
    <w:rsid w:val="00062694"/>
    <w:rsid w:val="000846CE"/>
    <w:rsid w:val="0013210E"/>
    <w:rsid w:val="00272C3C"/>
    <w:rsid w:val="00486350"/>
    <w:rsid w:val="00501957"/>
    <w:rsid w:val="00520D15"/>
    <w:rsid w:val="005969AA"/>
    <w:rsid w:val="006C4D32"/>
    <w:rsid w:val="00761EE5"/>
    <w:rsid w:val="0085335F"/>
    <w:rsid w:val="00884C2E"/>
    <w:rsid w:val="008C02C8"/>
    <w:rsid w:val="009002F7"/>
    <w:rsid w:val="009A2AFA"/>
    <w:rsid w:val="00AA33F2"/>
    <w:rsid w:val="00B82F7C"/>
    <w:rsid w:val="00D9386D"/>
    <w:rsid w:val="00F4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3E5FA-019F-44EF-AF6A-B4C050570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Centrale LYON</cp:lastModifiedBy>
  <cp:revision>1</cp:revision>
  <dcterms:created xsi:type="dcterms:W3CDTF">2022-11-23T15:20:00Z</dcterms:created>
  <dcterms:modified xsi:type="dcterms:W3CDTF">2022-11-23T15:21:00Z</dcterms:modified>
</cp:coreProperties>
</file>