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4E" w:rsidRDefault="00C36A4E" w:rsidP="00AA33F2">
      <w:pPr>
        <w:pStyle w:val="Titre"/>
      </w:pPr>
    </w:p>
    <w:p w:rsidR="00C36A4E" w:rsidRDefault="00C36A4E" w:rsidP="00761EE5">
      <w:pPr>
        <w:jc w:val="center"/>
        <w:rPr>
          <w:rFonts w:cs="Tahoma"/>
          <w:sz w:val="24"/>
        </w:rPr>
      </w:pPr>
    </w:p>
    <w:p w:rsidR="00C36A4E" w:rsidRDefault="00C36A4E" w:rsidP="00761EE5">
      <w:pPr>
        <w:jc w:val="center"/>
        <w:rPr>
          <w:rFonts w:cs="Tahoma"/>
          <w:sz w:val="24"/>
        </w:rPr>
      </w:pPr>
    </w:p>
    <w:p w:rsidR="00C36A4E" w:rsidRPr="00761EE5" w:rsidRDefault="00C36A4E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C36A4E" w:rsidRDefault="00C36A4E" w:rsidP="00761EE5">
      <w:pPr>
        <w:jc w:val="center"/>
        <w:rPr>
          <w:rFonts w:cs="Tahoma"/>
          <w:sz w:val="24"/>
        </w:rPr>
      </w:pPr>
    </w:p>
    <w:p w:rsidR="00C36A4E" w:rsidRDefault="00C36A4E" w:rsidP="00761EE5">
      <w:pPr>
        <w:jc w:val="center"/>
        <w:rPr>
          <w:rFonts w:cs="Tahoma"/>
          <w:sz w:val="24"/>
        </w:rPr>
      </w:pPr>
    </w:p>
    <w:p w:rsidR="00C36A4E" w:rsidRDefault="00C36A4E" w:rsidP="00761EE5">
      <w:pPr>
        <w:jc w:val="center"/>
        <w:rPr>
          <w:rFonts w:cs="Tahoma"/>
          <w:sz w:val="24"/>
        </w:rPr>
      </w:pPr>
    </w:p>
    <w:p w:rsidR="00C36A4E" w:rsidRDefault="00C36A4E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750606">
        <w:rPr>
          <w:rFonts w:cs="Tahoma"/>
          <w:noProof/>
          <w:sz w:val="24"/>
        </w:rPr>
        <w:t>MECANIQUE, ENERGETIQUE, GENIE CIVIL ET ACOUSTIQUE</w:t>
      </w:r>
    </w:p>
    <w:p w:rsidR="00C36A4E" w:rsidRPr="006A65D5" w:rsidRDefault="00C36A4E" w:rsidP="00761EE5">
      <w:pPr>
        <w:jc w:val="center"/>
        <w:rPr>
          <w:rFonts w:cs="Tahoma"/>
        </w:rPr>
      </w:pPr>
    </w:p>
    <w:p w:rsidR="00C36A4E" w:rsidRDefault="00C36A4E" w:rsidP="00761EE5">
      <w:pPr>
        <w:jc w:val="center"/>
        <w:rPr>
          <w:rFonts w:cs="Tahoma"/>
          <w:b/>
          <w:noProof/>
          <w:sz w:val="24"/>
        </w:rPr>
      </w:pPr>
      <w:r w:rsidRPr="00750606">
        <w:rPr>
          <w:rFonts w:cs="Tahoma"/>
          <w:b/>
          <w:noProof/>
          <w:sz w:val="24"/>
        </w:rPr>
        <w:t>vendredi</w:t>
      </w:r>
      <w:r w:rsidRPr="006A65D5">
        <w:rPr>
          <w:rFonts w:cs="Tahoma"/>
          <w:b/>
          <w:sz w:val="24"/>
        </w:rPr>
        <w:t xml:space="preserve"> le </w:t>
      </w:r>
      <w:r w:rsidRPr="00750606">
        <w:rPr>
          <w:rFonts w:cs="Tahoma"/>
          <w:b/>
          <w:noProof/>
          <w:sz w:val="24"/>
        </w:rPr>
        <w:t>6 novembre 2020</w:t>
      </w:r>
      <w:r w:rsidRPr="006A65D5">
        <w:rPr>
          <w:rFonts w:cs="Tahoma"/>
          <w:b/>
          <w:sz w:val="24"/>
        </w:rPr>
        <w:t xml:space="preserve">  à  </w:t>
      </w:r>
      <w:r w:rsidRPr="00750606">
        <w:rPr>
          <w:rFonts w:cs="Tahoma"/>
          <w:b/>
          <w:noProof/>
          <w:sz w:val="24"/>
        </w:rPr>
        <w:t xml:space="preserve">14h00 </w:t>
      </w:r>
    </w:p>
    <w:p w:rsidR="00C36A4E" w:rsidRDefault="00C36A4E" w:rsidP="00C36A4E">
      <w:pPr>
        <w:jc w:val="center"/>
        <w:rPr>
          <w:rFonts w:cs="Tahoma"/>
          <w:b/>
          <w:noProof/>
          <w:sz w:val="24"/>
        </w:rPr>
      </w:pPr>
    </w:p>
    <w:p w:rsidR="00C36A4E" w:rsidRDefault="00C36A4E" w:rsidP="00C36A4E">
      <w:pPr>
        <w:jc w:val="center"/>
        <w:rPr>
          <w:rFonts w:cs="Tahoma"/>
          <w:b/>
          <w:sz w:val="24"/>
        </w:rPr>
      </w:pPr>
      <w:bookmarkStart w:id="0" w:name="_GoBack"/>
      <w:bookmarkEnd w:id="0"/>
      <w:r w:rsidRPr="00750606">
        <w:rPr>
          <w:rFonts w:cs="Tahoma"/>
          <w:b/>
          <w:noProof/>
          <w:sz w:val="24"/>
        </w:rPr>
        <w:t>soutenance en visioconférence</w:t>
      </w:r>
    </w:p>
    <w:p w:rsidR="00C36A4E" w:rsidRPr="006A65D5" w:rsidRDefault="00C36A4E" w:rsidP="00761EE5">
      <w:pPr>
        <w:jc w:val="center"/>
        <w:rPr>
          <w:rFonts w:cs="Tahoma"/>
          <w:b/>
          <w:sz w:val="24"/>
        </w:rPr>
      </w:pPr>
    </w:p>
    <w:p w:rsidR="00C36A4E" w:rsidRDefault="00C36A4E" w:rsidP="00761EE5">
      <w:pPr>
        <w:jc w:val="center"/>
        <w:rPr>
          <w:rFonts w:cs="Tahoma"/>
          <w:b/>
          <w:sz w:val="28"/>
        </w:rPr>
      </w:pPr>
      <w:r w:rsidRPr="00750606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750606">
        <w:rPr>
          <w:rFonts w:cs="Tahoma"/>
          <w:b/>
          <w:noProof/>
          <w:sz w:val="28"/>
        </w:rPr>
        <w:t>Thomas</w:t>
      </w:r>
      <w:r w:rsidRPr="006A65D5">
        <w:rPr>
          <w:rFonts w:cs="Tahoma"/>
          <w:b/>
          <w:sz w:val="28"/>
        </w:rPr>
        <w:t xml:space="preserve"> </w:t>
      </w:r>
      <w:r w:rsidRPr="00750606">
        <w:rPr>
          <w:rFonts w:cs="Tahoma"/>
          <w:b/>
          <w:noProof/>
          <w:sz w:val="28"/>
        </w:rPr>
        <w:t>BONTEMPS</w:t>
      </w:r>
    </w:p>
    <w:p w:rsidR="00C36A4E" w:rsidRPr="006A65D5" w:rsidRDefault="00C36A4E" w:rsidP="00761EE5">
      <w:pPr>
        <w:jc w:val="center"/>
        <w:rPr>
          <w:rFonts w:cs="Tahoma"/>
          <w:b/>
          <w:sz w:val="24"/>
        </w:rPr>
      </w:pPr>
    </w:p>
    <w:p w:rsidR="00C36A4E" w:rsidRDefault="00C36A4E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C36A4E" w:rsidRPr="006A65D5" w:rsidRDefault="00C36A4E" w:rsidP="00761EE5">
      <w:pPr>
        <w:rPr>
          <w:rFonts w:cs="Tahoma"/>
        </w:rPr>
      </w:pPr>
    </w:p>
    <w:p w:rsidR="00C36A4E" w:rsidRDefault="00C36A4E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C36A4E" w:rsidRPr="006A65D5" w:rsidRDefault="00C36A4E" w:rsidP="00761EE5">
      <w:pPr>
        <w:rPr>
          <w:rFonts w:cs="Tahoma"/>
        </w:rPr>
      </w:pPr>
    </w:p>
    <w:p w:rsidR="00C36A4E" w:rsidRDefault="00C36A4E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C36A4E" w:rsidRPr="006A65D5" w:rsidRDefault="00C36A4E" w:rsidP="00761EE5">
      <w:pPr>
        <w:rPr>
          <w:rFonts w:cs="Tahoma"/>
        </w:rPr>
      </w:pPr>
    </w:p>
    <w:p w:rsidR="00C36A4E" w:rsidRDefault="00C36A4E" w:rsidP="00761EE5">
      <w:pPr>
        <w:spacing w:line="360" w:lineRule="auto"/>
        <w:rPr>
          <w:rFonts w:cs="Tahoma"/>
          <w:b/>
          <w:i/>
        </w:rPr>
      </w:pPr>
      <w:r w:rsidRPr="00750606">
        <w:rPr>
          <w:rFonts w:cs="Tahoma"/>
          <w:b/>
          <w:i/>
          <w:noProof/>
        </w:rPr>
        <w:t>Flottement fan et couplage acoustique : analyse et modélisation</w:t>
      </w:r>
    </w:p>
    <w:p w:rsidR="00C36A4E" w:rsidRDefault="00C36A4E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C36A4E" w:rsidRPr="006A65D5" w:rsidRDefault="00C36A4E" w:rsidP="00761EE5">
      <w:pPr>
        <w:rPr>
          <w:rFonts w:cs="Tahoma"/>
        </w:rPr>
      </w:pPr>
    </w:p>
    <w:p w:rsidR="00C36A4E" w:rsidRDefault="00C36A4E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C36A4E" w:rsidRDefault="00C36A4E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C36A4E" w:rsidRPr="009D71E6" w:rsidTr="00190399">
        <w:tc>
          <w:tcPr>
            <w:tcW w:w="1809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J-C. CHASSAING</w:t>
            </w:r>
          </w:p>
        </w:tc>
        <w:tc>
          <w:tcPr>
            <w:tcW w:w="2268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Sorbonne Université - Institut Jean le Rond d'Alembert (Case 162) - 4, place Jussieu - 75252 Paris Cedex 05</w:t>
            </w:r>
          </w:p>
        </w:tc>
      </w:tr>
      <w:tr w:rsidR="00C36A4E" w:rsidRPr="009D71E6" w:rsidTr="00190399">
        <w:tc>
          <w:tcPr>
            <w:tcW w:w="1809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X.GLOERFELT</w:t>
            </w:r>
          </w:p>
        </w:tc>
        <w:tc>
          <w:tcPr>
            <w:tcW w:w="2268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ENSAM - 151 Boulevard de l'Hôpital - 75013 Paris</w:t>
            </w:r>
          </w:p>
        </w:tc>
      </w:tr>
      <w:tr w:rsidR="00C36A4E" w:rsidRPr="009D71E6" w:rsidTr="00190399">
        <w:tc>
          <w:tcPr>
            <w:tcW w:w="1809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E. SADOULET-REBOUL</w:t>
            </w:r>
          </w:p>
        </w:tc>
        <w:tc>
          <w:tcPr>
            <w:tcW w:w="2268" w:type="dxa"/>
          </w:tcPr>
          <w:p w:rsidR="00C36A4E" w:rsidRPr="00E854E5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FEMTO-ST - Mécanique Appliquée (UFC) - 24 rue de l'Epitaphe - 25000 Besançon</w:t>
            </w:r>
          </w:p>
        </w:tc>
      </w:tr>
      <w:tr w:rsidR="00C36A4E" w:rsidRPr="009D71E6" w:rsidTr="00190399">
        <w:tc>
          <w:tcPr>
            <w:tcW w:w="1809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R. DAON</w:t>
            </w:r>
          </w:p>
        </w:tc>
        <w:tc>
          <w:tcPr>
            <w:tcW w:w="2268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Ingénieur</w:t>
            </w:r>
          </w:p>
        </w:tc>
        <w:tc>
          <w:tcPr>
            <w:tcW w:w="5133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SAFRAN</w:t>
            </w:r>
          </w:p>
        </w:tc>
      </w:tr>
      <w:tr w:rsidR="00C36A4E" w:rsidRPr="009D71E6" w:rsidTr="00190399">
        <w:tc>
          <w:tcPr>
            <w:tcW w:w="1809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M. ROGER</w:t>
            </w:r>
          </w:p>
        </w:tc>
        <w:tc>
          <w:tcPr>
            <w:tcW w:w="2268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C36A4E" w:rsidRPr="009D71E6" w:rsidTr="00190399">
        <w:tc>
          <w:tcPr>
            <w:tcW w:w="1809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S. AUBERT</w:t>
            </w:r>
          </w:p>
        </w:tc>
        <w:tc>
          <w:tcPr>
            <w:tcW w:w="2268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  <w:r w:rsidRPr="00750606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C36A4E" w:rsidRPr="009D71E6" w:rsidTr="00190399">
        <w:tc>
          <w:tcPr>
            <w:tcW w:w="1809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C36A4E" w:rsidRPr="009D71E6" w:rsidTr="00190399">
        <w:tc>
          <w:tcPr>
            <w:tcW w:w="1809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C36A4E" w:rsidRPr="009D71E6" w:rsidRDefault="00C36A4E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C36A4E" w:rsidRDefault="00C36A4E" w:rsidP="00761EE5">
      <w:pPr>
        <w:jc w:val="center"/>
        <w:rPr>
          <w:rFonts w:cs="Tahoma"/>
          <w:b/>
          <w:i/>
        </w:rPr>
      </w:pPr>
    </w:p>
    <w:p w:rsidR="00C36A4E" w:rsidRPr="00FB23E0" w:rsidRDefault="00C36A4E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C36A4E" w:rsidRDefault="00C36A4E" w:rsidP="00062694">
      <w:pPr>
        <w:sectPr w:rsidR="00C36A4E" w:rsidSect="00C36A4E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C36A4E" w:rsidRDefault="00C36A4E" w:rsidP="00062694"/>
    <w:sectPr w:rsidR="00C36A4E" w:rsidSect="00C36A4E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4E" w:rsidRDefault="00C36A4E" w:rsidP="008C02C8">
      <w:r>
        <w:separator/>
      </w:r>
    </w:p>
  </w:endnote>
  <w:endnote w:type="continuationSeparator" w:id="0">
    <w:p w:rsidR="00C36A4E" w:rsidRDefault="00C36A4E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4E" w:rsidRDefault="00C36A4E" w:rsidP="008C02C8">
      <w:r>
        <w:separator/>
      </w:r>
    </w:p>
  </w:footnote>
  <w:footnote w:type="continuationSeparator" w:id="0">
    <w:p w:rsidR="00C36A4E" w:rsidRDefault="00C36A4E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4E" w:rsidRDefault="00C36A4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4E" w:rsidRDefault="00C36A4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4E" w:rsidRDefault="00C36A4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C36A4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C36A4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C36A4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5969AA"/>
    <w:rsid w:val="00761EE5"/>
    <w:rsid w:val="0081763B"/>
    <w:rsid w:val="0085335F"/>
    <w:rsid w:val="008C02C8"/>
    <w:rsid w:val="009A2AFA"/>
    <w:rsid w:val="00AA33F2"/>
    <w:rsid w:val="00B82F7C"/>
    <w:rsid w:val="00C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23F9-7642-4496-9857-C58A6F0E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2020-11-04T13:39:00Z</dcterms:created>
  <dcterms:modified xsi:type="dcterms:W3CDTF">2020-11-04T13:40:00Z</dcterms:modified>
</cp:coreProperties>
</file>